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79" w:rsidRDefault="00E66C79" w:rsidP="00E66C79">
      <w:r>
        <w:t xml:space="preserve">Below please find Tricia </w:t>
      </w:r>
      <w:proofErr w:type="spellStart"/>
      <w:r>
        <w:t>Reust's</w:t>
      </w:r>
      <w:proofErr w:type="spellEnd"/>
      <w:r>
        <w:t xml:space="preserve"> extensive Materials List. You can see why she suggests we share!  Cheers, Jan</w:t>
      </w:r>
    </w:p>
    <w:p w:rsidR="00E66C79" w:rsidRDefault="00E66C79" w:rsidP="00E66C79"/>
    <w:p w:rsidR="00E66C79" w:rsidRPr="00E66C79" w:rsidRDefault="00E66C79" w:rsidP="00E66C79">
      <w:pPr>
        <w:rPr>
          <w:b/>
        </w:rPr>
      </w:pPr>
      <w:r w:rsidRPr="00E66C79">
        <w:rPr>
          <w:b/>
        </w:rPr>
        <w:t xml:space="preserve">Three session Coochie Using No-Press Prints in Mixed Media Workshop </w:t>
      </w:r>
    </w:p>
    <w:p w:rsidR="00E66C79" w:rsidRDefault="00E66C79" w:rsidP="00E66C79"/>
    <w:p w:rsidR="00E66C79" w:rsidRDefault="00E66C79" w:rsidP="00E66C79">
      <w:proofErr w:type="gramStart"/>
      <w:r>
        <w:t>Outline :</w:t>
      </w:r>
      <w:proofErr w:type="gramEnd"/>
      <w:r>
        <w:t xml:space="preserve"> Participants will create and print from a </w:t>
      </w:r>
      <w:proofErr w:type="spellStart"/>
      <w:r>
        <w:t>collagraph</w:t>
      </w:r>
      <w:proofErr w:type="spellEnd"/>
      <w:r>
        <w:t xml:space="preserve"> plate;</w:t>
      </w:r>
      <w:r>
        <w:t xml:space="preserve"> </w:t>
      </w:r>
      <w:r>
        <w:t xml:space="preserve">and create motif-based and design-based </w:t>
      </w:r>
      <w:proofErr w:type="spellStart"/>
      <w:r>
        <w:t>monoprints</w:t>
      </w:r>
      <w:proofErr w:type="spellEnd"/>
      <w:r>
        <w:t>. Selected prints</w:t>
      </w:r>
      <w:r>
        <w:t xml:space="preserve"> </w:t>
      </w:r>
      <w:r>
        <w:t xml:space="preserve">will be combined with collage and texture, in two canvas paintings, along with stamping, </w:t>
      </w:r>
      <w:proofErr w:type="spellStart"/>
      <w:r>
        <w:t>stencilling</w:t>
      </w:r>
      <w:proofErr w:type="spellEnd"/>
      <w:r>
        <w:t xml:space="preserve"> and glazing.</w:t>
      </w:r>
    </w:p>
    <w:p w:rsidR="00E66C79" w:rsidRDefault="00E66C79" w:rsidP="00E66C79"/>
    <w:p w:rsidR="00E66C79" w:rsidRPr="00E66C79" w:rsidRDefault="00E66C79" w:rsidP="00E66C79">
      <w:pPr>
        <w:rPr>
          <w:b/>
        </w:rPr>
      </w:pPr>
      <w:r w:rsidRPr="00E66C79">
        <w:rPr>
          <w:b/>
        </w:rPr>
        <w:t>Materials Requirements</w:t>
      </w:r>
    </w:p>
    <w:p w:rsidR="00E66C79" w:rsidRDefault="00E66C79" w:rsidP="00E66C79">
      <w:r>
        <w:t>Please Note - this list seems daunting at first. You may wish to</w:t>
      </w:r>
      <w:r>
        <w:t xml:space="preserve"> </w:t>
      </w:r>
      <w:r>
        <w:t>explore working with a companion and sharing some of the paints, mediums,</w:t>
      </w:r>
      <w:r>
        <w:t xml:space="preserve"> </w:t>
      </w:r>
      <w:r>
        <w:t>tools etc.</w:t>
      </w:r>
    </w:p>
    <w:p w:rsidR="00E66C79" w:rsidRDefault="00E66C79" w:rsidP="00E66C79">
      <w:r>
        <w:t>Tricia provides limited collage elements, stamps and stencils to share.</w:t>
      </w:r>
      <w:r>
        <w:t xml:space="preserve">  </w:t>
      </w:r>
      <w:proofErr w:type="gramStart"/>
      <w:r>
        <w:t>A couple of rolls of paper towels essential.</w:t>
      </w:r>
      <w:proofErr w:type="gramEnd"/>
    </w:p>
    <w:p w:rsidR="00E66C79" w:rsidRDefault="00E66C79" w:rsidP="00E66C79"/>
    <w:p w:rsidR="00E66C79" w:rsidRDefault="00E66C79" w:rsidP="00E66C79">
      <w:r w:rsidRPr="00E66C79">
        <w:rPr>
          <w:b/>
        </w:rPr>
        <w:t>Papers</w:t>
      </w:r>
      <w:r>
        <w:t>:  you can get by with just an A4 or larger visual diary; but extra cartridge paper (a pad at least A4 or several pages) and other interesting papers make great prints; lightweight papers for collage including tissue;</w:t>
      </w:r>
    </w:p>
    <w:p w:rsidR="00E66C79" w:rsidRDefault="00E66C79" w:rsidP="00E66C79">
      <w:r>
        <w:t xml:space="preserve">(Optional: old music; maps; </w:t>
      </w:r>
      <w:proofErr w:type="spellStart"/>
      <w:r>
        <w:t>encyclopaedias</w:t>
      </w:r>
      <w:proofErr w:type="spellEnd"/>
      <w:r>
        <w:t xml:space="preserve">; phone books; brown paper; </w:t>
      </w:r>
      <w:r>
        <w:t xml:space="preserve"> </w:t>
      </w:r>
      <w:r>
        <w:t xml:space="preserve">printed napkins; tinted art papers; paper doilies </w:t>
      </w:r>
      <w:proofErr w:type="spellStart"/>
      <w:r>
        <w:t>etc</w:t>
      </w:r>
      <w:proofErr w:type="spellEnd"/>
      <w:r>
        <w:t xml:space="preserve">). </w:t>
      </w:r>
      <w:proofErr w:type="gramStart"/>
      <w:r>
        <w:t>White tissue</w:t>
      </w:r>
      <w:r>
        <w:t xml:space="preserve"> </w:t>
      </w:r>
      <w:r>
        <w:t>paper (not Kleenex).</w:t>
      </w:r>
      <w:proofErr w:type="gramEnd"/>
    </w:p>
    <w:p w:rsidR="00E66C79" w:rsidRDefault="00E66C79" w:rsidP="00E66C79"/>
    <w:p w:rsidR="00E66C79" w:rsidRDefault="00E66C79" w:rsidP="00E66C79">
      <w:r w:rsidRPr="00E66C79">
        <w:rPr>
          <w:b/>
        </w:rPr>
        <w:t>Two Canvasses</w:t>
      </w:r>
      <w:r>
        <w:t>: suggest no smaller than 20 by 24 inches. Both will have a print as the focal point, so may be a good chance to explore a</w:t>
      </w:r>
      <w:r>
        <w:t xml:space="preserve"> </w:t>
      </w:r>
      <w:r>
        <w:t>less common shape.</w:t>
      </w:r>
    </w:p>
    <w:p w:rsidR="00E66C79" w:rsidRDefault="00E66C79" w:rsidP="00E66C79"/>
    <w:p w:rsidR="00E66C79" w:rsidRDefault="00E66C79" w:rsidP="00E66C79">
      <w:r w:rsidRPr="00E66C79">
        <w:rPr>
          <w:b/>
        </w:rPr>
        <w:t>Acrylic paints</w:t>
      </w:r>
      <w:r>
        <w:t>: your usual selection including some darks for the</w:t>
      </w:r>
      <w:r>
        <w:t xml:space="preserve"> </w:t>
      </w:r>
      <w:r>
        <w:t>printing (</w:t>
      </w:r>
      <w:proofErr w:type="spellStart"/>
      <w:r>
        <w:t>eg</w:t>
      </w:r>
      <w:proofErr w:type="spellEnd"/>
      <w:r>
        <w:t xml:space="preserve"> </w:t>
      </w:r>
      <w:proofErr w:type="spellStart"/>
      <w:proofErr w:type="gramStart"/>
      <w:r>
        <w:t>paynes</w:t>
      </w:r>
      <w:proofErr w:type="spellEnd"/>
      <w:proofErr w:type="gramEnd"/>
      <w:r>
        <w:t xml:space="preserve"> grey/burnt umber/</w:t>
      </w:r>
      <w:proofErr w:type="spellStart"/>
      <w:r>
        <w:t>prussian</w:t>
      </w:r>
      <w:proofErr w:type="spellEnd"/>
      <w:r>
        <w:t xml:space="preserve"> blue) and some</w:t>
      </w:r>
      <w:r>
        <w:t xml:space="preserve"> </w:t>
      </w:r>
      <w:proofErr w:type="spellStart"/>
      <w:r>
        <w:t>transparents</w:t>
      </w:r>
      <w:proofErr w:type="spellEnd"/>
      <w:r>
        <w:t xml:space="preserve"> for the glazing (</w:t>
      </w:r>
      <w:proofErr w:type="spellStart"/>
      <w:r>
        <w:t>eg</w:t>
      </w:r>
      <w:proofErr w:type="spellEnd"/>
      <w:r>
        <w:t xml:space="preserve"> red gold/</w:t>
      </w:r>
      <w:proofErr w:type="spellStart"/>
      <w:r>
        <w:t>quinacridone</w:t>
      </w:r>
      <w:proofErr w:type="spellEnd"/>
      <w:r>
        <w:t xml:space="preserve"> magenta/</w:t>
      </w:r>
      <w:proofErr w:type="spellStart"/>
      <w:r>
        <w:t>pthalo</w:t>
      </w:r>
      <w:proofErr w:type="spellEnd"/>
      <w:r>
        <w:t xml:space="preserve"> </w:t>
      </w:r>
      <w:r>
        <w:t xml:space="preserve"> </w:t>
      </w:r>
    </w:p>
    <w:p w:rsidR="00E66C79" w:rsidRDefault="00E66C79" w:rsidP="00E66C79">
      <w:proofErr w:type="gramStart"/>
      <w:r>
        <w:t>turquoise/transparent yellow); white gesso.</w:t>
      </w:r>
      <w:proofErr w:type="gramEnd"/>
    </w:p>
    <w:p w:rsidR="00E66C79" w:rsidRDefault="00E66C79" w:rsidP="00E66C79"/>
    <w:p w:rsidR="00E66C79" w:rsidRDefault="00E66C79" w:rsidP="00E66C79">
      <w:r w:rsidRPr="00E66C79">
        <w:rPr>
          <w:b/>
        </w:rPr>
        <w:t>Mediums</w:t>
      </w:r>
      <w:r>
        <w:t xml:space="preserve">: clear painting medium; binder medium; impasto gel medium </w:t>
      </w:r>
      <w:r>
        <w:t xml:space="preserve"> </w:t>
      </w:r>
      <w:r>
        <w:t xml:space="preserve">and/or texture medium or modelling compound; Matt Spray Brushes : your </w:t>
      </w:r>
      <w:r>
        <w:t xml:space="preserve"> </w:t>
      </w:r>
      <w:r>
        <w:t>usual selection including a wide flat cheap bristle brush for mediums application; flat palette (disposable palette blocks are ideal); palette knife; sponge roller; sponge; Pencils; a 2B or 4B for taking notes and sketching; All</w:t>
      </w:r>
    </w:p>
    <w:p w:rsidR="00E66C79" w:rsidRDefault="00E66C79" w:rsidP="00E66C79">
      <w:r>
        <w:t xml:space="preserve">Optional: </w:t>
      </w:r>
      <w:proofErr w:type="spellStart"/>
      <w:r>
        <w:t>Posca</w:t>
      </w:r>
      <w:proofErr w:type="spellEnd"/>
      <w:r>
        <w:t xml:space="preserve"> paint pens for drawing lines, words </w:t>
      </w:r>
      <w:proofErr w:type="spellStart"/>
      <w:r>
        <w:t>etc</w:t>
      </w:r>
      <w:proofErr w:type="spellEnd"/>
      <w:r>
        <w:t>; any water soluble pencils you wish to explore; charcoal; pastels; colour pencils</w:t>
      </w:r>
      <w:r>
        <w:t xml:space="preserve"> </w:t>
      </w:r>
      <w:r>
        <w:t>etc.</w:t>
      </w:r>
    </w:p>
    <w:p w:rsidR="00E66C79" w:rsidRDefault="00E66C79" w:rsidP="00E66C79"/>
    <w:p w:rsidR="00E66C79" w:rsidRDefault="00E66C79" w:rsidP="00E66C79">
      <w:proofErr w:type="gramStart"/>
      <w:r w:rsidRPr="00E66C79">
        <w:rPr>
          <w:b/>
        </w:rPr>
        <w:t>Stencils and stamps</w:t>
      </w:r>
      <w:r>
        <w:t>, handmade or purchased.</w:t>
      </w:r>
      <w:proofErr w:type="gramEnd"/>
      <w:r>
        <w:t xml:space="preserve"> Detailed stamps for scrapbooking are not suitable for using on the texture of canvas. We will be making a positive/negative stencil from the visual diary paper.</w:t>
      </w:r>
    </w:p>
    <w:p w:rsidR="00E66C79" w:rsidRDefault="00E66C79" w:rsidP="00E66C79"/>
    <w:p w:rsidR="00E66C79" w:rsidRDefault="00E66C79" w:rsidP="00E66C79">
      <w:r w:rsidRPr="00E66C79">
        <w:rPr>
          <w:b/>
        </w:rPr>
        <w:t>For printing:</w:t>
      </w:r>
      <w:r>
        <w:t xml:space="preserve"> a piece of Perspex or glass at least 12 inches by 12 inches or so (if using glass, please ensure that the edges are covered with masking tape for safety);</w:t>
      </w:r>
      <w:bookmarkStart w:id="0" w:name="_GoBack"/>
      <w:bookmarkEnd w:id="0"/>
      <w:r>
        <w:t xml:space="preserve"> a brayer (two is ideal, one for rolling out the paint and one for pulling the print); burnishing tool or rolling pin or something similar if you don't have two brayers.</w:t>
      </w:r>
    </w:p>
    <w:p w:rsidR="00E66C79" w:rsidRDefault="00E66C79" w:rsidP="00E66C79"/>
    <w:p w:rsidR="00E66C79" w:rsidRDefault="00E66C79" w:rsidP="00E66C79">
      <w:r>
        <w:t xml:space="preserve">Water spritzer; scissors; masking tape; tweezers; one larger container for water (old </w:t>
      </w:r>
      <w:proofErr w:type="spellStart"/>
      <w:r>
        <w:t>icecream</w:t>
      </w:r>
      <w:proofErr w:type="spellEnd"/>
      <w:r>
        <w:t xml:space="preserve"> container)</w:t>
      </w:r>
      <w:r>
        <w:t xml:space="preserve"> </w:t>
      </w:r>
      <w:r>
        <w:t>and one smaller container, large enough to hold a folded in half paper towel flat and even; towel or something to cover your working surface; For introducing texture in to your prints, texture tools such as combs or old credit cards, or just use</w:t>
      </w:r>
      <w:r>
        <w:t xml:space="preserve"> </w:t>
      </w:r>
      <w:r>
        <w:t>your palette knife.</w:t>
      </w:r>
    </w:p>
    <w:p w:rsidR="00E66C79" w:rsidRDefault="00E66C79" w:rsidP="00E66C79"/>
    <w:p w:rsidR="00E66C79" w:rsidRDefault="00E66C79" w:rsidP="00E66C79">
      <w:r w:rsidRPr="00E66C79">
        <w:rPr>
          <w:b/>
        </w:rPr>
        <w:t xml:space="preserve">Specifically for your </w:t>
      </w:r>
      <w:proofErr w:type="spellStart"/>
      <w:r w:rsidRPr="00E66C79">
        <w:rPr>
          <w:b/>
        </w:rPr>
        <w:t>collagraph</w:t>
      </w:r>
      <w:proofErr w:type="spellEnd"/>
      <w:r>
        <w:t>: a hard cardboard or wooden base at least</w:t>
      </w:r>
      <w:r>
        <w:t xml:space="preserve"> </w:t>
      </w:r>
      <w:r>
        <w:t xml:space="preserve">10 by 10 inches (doesn't have to be a square shape) </w:t>
      </w:r>
      <w:proofErr w:type="spellStart"/>
      <w:r>
        <w:t>eg</w:t>
      </w:r>
      <w:proofErr w:type="spellEnd"/>
      <w:r>
        <w:t xml:space="preserve">, an old canvas board would be good; PVA; textured objects for making the textured </w:t>
      </w:r>
    </w:p>
    <w:p w:rsidR="00E66C79" w:rsidRDefault="00E66C79" w:rsidP="00E66C79">
      <w:r>
        <w:t>surface (we collage/glue objects on to the base, which, when printed, give the design) for example, pre-cut heavy paper or cardboard geometric shapes (inexpensive packs of these can be sourced in $2 shops); string, thick yarn; heavy lace; hessian or jute; buttons; precut wooden motifs and paddle pop sticks; bamboo skewers; thick felt</w:t>
      </w:r>
      <w:r>
        <w:t xml:space="preserve"> </w:t>
      </w:r>
      <w:r>
        <w:t>shapes etc.</w:t>
      </w:r>
    </w:p>
    <w:p w:rsidR="00E66C79" w:rsidRDefault="00E66C79" w:rsidP="00E66C79"/>
    <w:p w:rsidR="00AF6F43" w:rsidRDefault="00E66C79" w:rsidP="00E66C79">
      <w:r w:rsidRPr="00E66C79">
        <w:rPr>
          <w:b/>
        </w:rPr>
        <w:t>Photo references</w:t>
      </w:r>
      <w:r>
        <w:t>: some of the prints will be motif-based so you may</w:t>
      </w:r>
      <w:r>
        <w:t xml:space="preserve"> </w:t>
      </w:r>
      <w:r>
        <w:t>need photos</w:t>
      </w:r>
      <w:r>
        <w:t xml:space="preserve"> of birds, animals, flowers </w:t>
      </w:r>
      <w:proofErr w:type="spellStart"/>
      <w:r>
        <w:t>etc</w:t>
      </w:r>
      <w:proofErr w:type="spellEnd"/>
    </w:p>
    <w:sectPr w:rsidR="00AF6F43" w:rsidSect="00E66C79">
      <w:pgSz w:w="11907" w:h="16839" w:code="9"/>
      <w:pgMar w:top="709" w:right="708" w:bottom="113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C79"/>
    <w:rsid w:val="002E766D"/>
    <w:rsid w:val="003143A1"/>
    <w:rsid w:val="004D3C8D"/>
    <w:rsid w:val="004F5796"/>
    <w:rsid w:val="00AF6F43"/>
    <w:rsid w:val="00C722E0"/>
    <w:rsid w:val="00E66C79"/>
    <w:rsid w:val="00ED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22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2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22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Family</dc:creator>
  <cp:lastModifiedBy>Thomas Family</cp:lastModifiedBy>
  <cp:revision>1</cp:revision>
  <cp:lastPrinted>2019-07-12T04:13:00Z</cp:lastPrinted>
  <dcterms:created xsi:type="dcterms:W3CDTF">2019-07-12T04:03:00Z</dcterms:created>
  <dcterms:modified xsi:type="dcterms:W3CDTF">2019-07-12T04:15:00Z</dcterms:modified>
</cp:coreProperties>
</file>