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7A02" w:rsidRPr="006D086F" w:rsidRDefault="00E97A02">
      <w:pPr>
        <w:pStyle w:val="Body"/>
        <w:rPr>
          <w:rFonts w:ascii="Calibri" w:hAnsi="Calibri" w:cs="Calibri"/>
          <w:b/>
          <w:sz w:val="28"/>
          <w:szCs w:val="28"/>
        </w:rPr>
      </w:pPr>
      <w:r w:rsidRPr="006D086F">
        <w:rPr>
          <w:rFonts w:ascii="Calibri" w:hAnsi="Calibri" w:cs="Calibri"/>
          <w:b/>
          <w:sz w:val="28"/>
          <w:szCs w:val="28"/>
        </w:rPr>
        <w:t>Coochie Art Group</w:t>
      </w:r>
      <w:bookmarkStart w:id="0" w:name="_GoBack"/>
      <w:bookmarkEnd w:id="0"/>
    </w:p>
    <w:p w:rsidR="00E97A02" w:rsidRPr="006D086F" w:rsidRDefault="00E97A02">
      <w:pPr>
        <w:pStyle w:val="Body"/>
        <w:rPr>
          <w:rFonts w:ascii="Calibri" w:hAnsi="Calibri" w:cs="Calibri"/>
          <w:sz w:val="24"/>
          <w:szCs w:val="24"/>
        </w:rPr>
      </w:pPr>
      <w:r w:rsidRPr="006D086F">
        <w:rPr>
          <w:rFonts w:ascii="Calibri" w:hAnsi="Calibri" w:cs="Calibri"/>
          <w:sz w:val="24"/>
          <w:szCs w:val="24"/>
        </w:rPr>
        <w:t>With Hilary Wakeling</w:t>
      </w:r>
    </w:p>
    <w:p w:rsidR="00E97A02" w:rsidRPr="006D086F" w:rsidRDefault="00E97A02">
      <w:pPr>
        <w:pStyle w:val="Body"/>
        <w:rPr>
          <w:rFonts w:ascii="Calibri" w:hAnsi="Calibri" w:cs="Calibri"/>
          <w:b/>
          <w:sz w:val="24"/>
          <w:szCs w:val="24"/>
        </w:rPr>
      </w:pPr>
      <w:r w:rsidRPr="006D086F">
        <w:rPr>
          <w:rFonts w:ascii="Calibri" w:hAnsi="Calibri" w:cs="Calibri"/>
          <w:b/>
          <w:sz w:val="24"/>
          <w:szCs w:val="24"/>
        </w:rPr>
        <w:t>2017 – Feb 14 &amp; 28, March 14 &amp; 28.</w:t>
      </w:r>
      <w:r w:rsidR="00811622">
        <w:rPr>
          <w:rFonts w:ascii="Calibri" w:hAnsi="Calibri" w:cs="Calibri"/>
          <w:b/>
          <w:sz w:val="24"/>
          <w:szCs w:val="24"/>
        </w:rPr>
        <w:t xml:space="preserve">     </w:t>
      </w:r>
    </w:p>
    <w:p w:rsidR="00E97A02" w:rsidRPr="006D086F" w:rsidRDefault="00E97A02">
      <w:pPr>
        <w:pStyle w:val="Body"/>
        <w:rPr>
          <w:rFonts w:ascii="Calibri" w:hAnsi="Calibri" w:cs="Calibri"/>
          <w:sz w:val="24"/>
          <w:szCs w:val="24"/>
        </w:rPr>
      </w:pPr>
    </w:p>
    <w:p w:rsidR="0079595D" w:rsidRPr="006D086F" w:rsidRDefault="00E97A02">
      <w:pPr>
        <w:pStyle w:val="Body"/>
        <w:rPr>
          <w:rFonts w:ascii="Calibri" w:hAnsi="Calibri" w:cs="Calibri"/>
          <w:sz w:val="24"/>
          <w:szCs w:val="24"/>
        </w:rPr>
      </w:pPr>
      <w:r w:rsidRPr="006D086F">
        <w:rPr>
          <w:rFonts w:ascii="Calibri" w:hAnsi="Calibri" w:cs="Calibri"/>
          <w:sz w:val="24"/>
          <w:szCs w:val="24"/>
        </w:rPr>
        <w:t xml:space="preserve">In the first two sessions we will create small works, exploring ideas for the exhibition “Bush Fragments in the Red”.  I will demonstrate some examples using stamping, stenciling, plastic wrap etc, which we will use with different mediums and papers.  </w:t>
      </w:r>
      <w:r w:rsidR="006C585F" w:rsidRPr="006D086F">
        <w:rPr>
          <w:rFonts w:ascii="Calibri" w:hAnsi="Calibri" w:cs="Calibri"/>
          <w:sz w:val="24"/>
          <w:szCs w:val="24"/>
        </w:rPr>
        <w:t xml:space="preserve">We will be experimenting using many of the techniques we have learned from tutors in the last few years, along with some new techniques, with a view to producing some small works that can be used in our exhibition at the end of the year. </w:t>
      </w:r>
    </w:p>
    <w:p w:rsidR="00E97A02" w:rsidRPr="006D086F" w:rsidRDefault="00E97A02">
      <w:pPr>
        <w:pStyle w:val="Body"/>
        <w:rPr>
          <w:rFonts w:ascii="Calibri" w:hAnsi="Calibri" w:cs="Calibri"/>
          <w:sz w:val="24"/>
          <w:szCs w:val="24"/>
        </w:rPr>
      </w:pPr>
      <w:r w:rsidRPr="006D086F">
        <w:rPr>
          <w:rFonts w:ascii="Calibri" w:hAnsi="Calibri" w:cs="Calibri"/>
          <w:sz w:val="24"/>
          <w:szCs w:val="24"/>
        </w:rPr>
        <w:t>We will create our own stamps and stencils.</w:t>
      </w:r>
    </w:p>
    <w:p w:rsidR="00E97A02" w:rsidRPr="006D086F" w:rsidRDefault="00E97A02">
      <w:pPr>
        <w:pStyle w:val="Body"/>
        <w:rPr>
          <w:rFonts w:ascii="Calibri" w:hAnsi="Calibri" w:cs="Calibri"/>
          <w:sz w:val="24"/>
          <w:szCs w:val="24"/>
        </w:rPr>
      </w:pPr>
      <w:r w:rsidRPr="006D086F">
        <w:rPr>
          <w:rFonts w:ascii="Calibri" w:hAnsi="Calibri" w:cs="Calibri"/>
          <w:sz w:val="24"/>
          <w:szCs w:val="24"/>
        </w:rPr>
        <w:t>I will also demonstrate the use of the gel plate for monoprinting, which some of you learnt from</w:t>
      </w:r>
      <w:r w:rsidR="00F33CBD">
        <w:rPr>
          <w:rFonts w:ascii="Calibri" w:hAnsi="Calibri" w:cs="Calibri"/>
          <w:sz w:val="24"/>
          <w:szCs w:val="24"/>
        </w:rPr>
        <w:t xml:space="preserve"> Sandra Pearson at her workshop</w:t>
      </w:r>
      <w:r w:rsidR="005F418F">
        <w:rPr>
          <w:rFonts w:ascii="Calibri" w:hAnsi="Calibri" w:cs="Calibri"/>
          <w:sz w:val="24"/>
          <w:szCs w:val="24"/>
        </w:rPr>
        <w:t>,</w:t>
      </w:r>
      <w:r w:rsidR="00F33CBD">
        <w:rPr>
          <w:rFonts w:ascii="Calibri" w:hAnsi="Calibri" w:cs="Calibri"/>
          <w:sz w:val="24"/>
          <w:szCs w:val="24"/>
        </w:rPr>
        <w:t xml:space="preserve"> as well as soap foam printing.</w:t>
      </w:r>
    </w:p>
    <w:p w:rsidR="0079595D" w:rsidRPr="006D086F" w:rsidRDefault="0079595D">
      <w:pPr>
        <w:pStyle w:val="Body"/>
        <w:rPr>
          <w:rFonts w:ascii="Calibri" w:hAnsi="Calibri" w:cs="Calibri"/>
          <w:sz w:val="24"/>
          <w:szCs w:val="24"/>
        </w:rPr>
      </w:pPr>
    </w:p>
    <w:p w:rsidR="00E97A02" w:rsidRPr="006D086F" w:rsidRDefault="00E97A02">
      <w:pPr>
        <w:pStyle w:val="Body"/>
        <w:rPr>
          <w:rFonts w:ascii="Calibri" w:hAnsi="Calibri" w:cs="Calibri"/>
          <w:sz w:val="24"/>
          <w:szCs w:val="24"/>
        </w:rPr>
      </w:pPr>
      <w:r w:rsidRPr="003709F7">
        <w:rPr>
          <w:rFonts w:ascii="Calibri" w:hAnsi="Calibri" w:cs="Calibri"/>
          <w:i/>
          <w:sz w:val="24"/>
          <w:szCs w:val="24"/>
          <w:u w:val="single"/>
        </w:rPr>
        <w:t>Non-members / Visitors</w:t>
      </w:r>
      <w:r w:rsidRPr="006D086F">
        <w:rPr>
          <w:rFonts w:ascii="Calibri" w:hAnsi="Calibri" w:cs="Calibri"/>
          <w:sz w:val="24"/>
          <w:szCs w:val="24"/>
        </w:rPr>
        <w:t xml:space="preserve"> – are welcome to attend.  Although the group will be restricted to a theme and size, you will not have the same restrictions</w:t>
      </w:r>
      <w:r w:rsidR="002412A8" w:rsidRPr="006D086F">
        <w:rPr>
          <w:rFonts w:ascii="Calibri" w:hAnsi="Calibri" w:cs="Calibri"/>
          <w:sz w:val="24"/>
          <w:szCs w:val="24"/>
        </w:rPr>
        <w:t>, and can still participate in all the experiments.</w:t>
      </w:r>
    </w:p>
    <w:p w:rsidR="00E97A02" w:rsidRPr="006D086F" w:rsidRDefault="00E97A02">
      <w:pPr>
        <w:pStyle w:val="Body"/>
        <w:rPr>
          <w:rFonts w:ascii="Calibri" w:hAnsi="Calibri" w:cs="Calibri"/>
          <w:sz w:val="24"/>
          <w:szCs w:val="24"/>
        </w:rPr>
      </w:pPr>
    </w:p>
    <w:p w:rsidR="00C56E1F" w:rsidRPr="006D086F" w:rsidRDefault="00C56E1F">
      <w:pPr>
        <w:pStyle w:val="Body"/>
        <w:rPr>
          <w:rFonts w:ascii="Calibri" w:hAnsi="Calibri" w:cs="Calibri"/>
          <w:sz w:val="24"/>
          <w:szCs w:val="24"/>
        </w:rPr>
      </w:pPr>
      <w:r w:rsidRPr="006D086F">
        <w:rPr>
          <w:rFonts w:ascii="Calibri" w:hAnsi="Calibri" w:cs="Calibri"/>
          <w:sz w:val="24"/>
          <w:szCs w:val="24"/>
        </w:rPr>
        <w:t>In the last two sessions we will work on larger works, in acrylics and mixed media.  You have the choice to work on paper or on canvas, again with the view towards the end of year exhibition.</w:t>
      </w:r>
      <w:r w:rsidR="00494C5A" w:rsidRPr="006D086F">
        <w:rPr>
          <w:rFonts w:ascii="Calibri" w:hAnsi="Calibri" w:cs="Calibri"/>
          <w:sz w:val="24"/>
          <w:szCs w:val="24"/>
        </w:rPr>
        <w:t xml:space="preserve">  I will demonstrate the use of texture, collaging and painting with a palette knife.</w:t>
      </w:r>
    </w:p>
    <w:p w:rsidR="002412A8" w:rsidRPr="006D086F" w:rsidRDefault="002412A8">
      <w:pPr>
        <w:pStyle w:val="Body"/>
        <w:rPr>
          <w:rFonts w:ascii="Calibri" w:hAnsi="Calibri" w:cs="Calibri"/>
          <w:sz w:val="24"/>
          <w:szCs w:val="24"/>
        </w:rPr>
      </w:pPr>
    </w:p>
    <w:p w:rsidR="002412A8" w:rsidRPr="006D086F" w:rsidRDefault="002412A8">
      <w:pPr>
        <w:pStyle w:val="Body"/>
        <w:rPr>
          <w:rFonts w:ascii="Calibri" w:hAnsi="Calibri" w:cs="Calibri"/>
          <w:b/>
          <w:sz w:val="24"/>
          <w:szCs w:val="24"/>
          <w:u w:val="single"/>
        </w:rPr>
      </w:pPr>
      <w:r w:rsidRPr="006D086F">
        <w:rPr>
          <w:rFonts w:ascii="Calibri" w:hAnsi="Calibri" w:cs="Calibri"/>
          <w:b/>
          <w:sz w:val="24"/>
          <w:szCs w:val="24"/>
          <w:u w:val="single"/>
        </w:rPr>
        <w:t>Materials to bring</w:t>
      </w:r>
    </w:p>
    <w:p w:rsidR="0079595D" w:rsidRPr="006D086F" w:rsidRDefault="006C585F" w:rsidP="005F418F">
      <w:pPr>
        <w:pStyle w:val="Body"/>
        <w:numPr>
          <w:ilvl w:val="0"/>
          <w:numId w:val="1"/>
        </w:numPr>
        <w:rPr>
          <w:rFonts w:ascii="Calibri" w:hAnsi="Calibri" w:cs="Calibri"/>
          <w:sz w:val="24"/>
          <w:szCs w:val="24"/>
        </w:rPr>
      </w:pPr>
      <w:r w:rsidRPr="006D086F">
        <w:rPr>
          <w:rFonts w:ascii="Calibri" w:hAnsi="Calibri" w:cs="Calibri"/>
          <w:sz w:val="24"/>
          <w:szCs w:val="24"/>
        </w:rPr>
        <w:t>You do not need to bring everything on this list.  You can share with others as many items will be used for a short time only.</w:t>
      </w:r>
    </w:p>
    <w:p w:rsidR="00F33CBD" w:rsidRPr="006D086F" w:rsidRDefault="006C585F" w:rsidP="005F418F">
      <w:pPr>
        <w:pStyle w:val="Body"/>
        <w:numPr>
          <w:ilvl w:val="0"/>
          <w:numId w:val="1"/>
        </w:numPr>
        <w:rPr>
          <w:rFonts w:ascii="Calibri" w:hAnsi="Calibri" w:cs="Calibri"/>
          <w:sz w:val="24"/>
          <w:szCs w:val="24"/>
        </w:rPr>
      </w:pPr>
      <w:r w:rsidRPr="006D086F">
        <w:rPr>
          <w:rFonts w:ascii="Calibri" w:hAnsi="Calibri" w:cs="Calibri"/>
          <w:sz w:val="24"/>
          <w:szCs w:val="24"/>
        </w:rPr>
        <w:t xml:space="preserve">Paints - bring a few colours in watercolour, acrylic, </w:t>
      </w:r>
      <w:r w:rsidR="00C56E1F" w:rsidRPr="006D086F">
        <w:rPr>
          <w:rFonts w:ascii="Calibri" w:hAnsi="Calibri" w:cs="Calibri"/>
          <w:sz w:val="24"/>
          <w:szCs w:val="24"/>
        </w:rPr>
        <w:t xml:space="preserve">coloured </w:t>
      </w:r>
      <w:r w:rsidRPr="006D086F">
        <w:rPr>
          <w:rFonts w:ascii="Calibri" w:hAnsi="Calibri" w:cs="Calibri"/>
          <w:sz w:val="24"/>
          <w:szCs w:val="24"/>
        </w:rPr>
        <w:t>inks, free flow, pastel, pencils - whatever you would like to use.</w:t>
      </w:r>
    </w:p>
    <w:p w:rsidR="005F418F" w:rsidRPr="006D086F" w:rsidRDefault="006C585F" w:rsidP="005F418F">
      <w:pPr>
        <w:pStyle w:val="Body"/>
        <w:numPr>
          <w:ilvl w:val="0"/>
          <w:numId w:val="1"/>
        </w:numPr>
        <w:rPr>
          <w:rFonts w:ascii="Calibri" w:hAnsi="Calibri" w:cs="Calibri"/>
          <w:sz w:val="24"/>
          <w:szCs w:val="24"/>
        </w:rPr>
      </w:pPr>
      <w:r w:rsidRPr="006D086F">
        <w:rPr>
          <w:rFonts w:ascii="Calibri" w:hAnsi="Calibri" w:cs="Calibri"/>
          <w:sz w:val="24"/>
          <w:szCs w:val="24"/>
        </w:rPr>
        <w:t>Paper - bring a few sheets each of watercolour, acrylic paper, yupo, cartridge</w:t>
      </w:r>
      <w:r w:rsidR="002412A8" w:rsidRPr="006D086F">
        <w:rPr>
          <w:rFonts w:ascii="Calibri" w:hAnsi="Calibri" w:cs="Calibri"/>
          <w:sz w:val="24"/>
          <w:szCs w:val="24"/>
        </w:rPr>
        <w:t>, craft</w:t>
      </w:r>
      <w:r w:rsidRPr="006D086F">
        <w:rPr>
          <w:rFonts w:ascii="Calibri" w:hAnsi="Calibri" w:cs="Calibri"/>
          <w:sz w:val="24"/>
          <w:szCs w:val="24"/>
        </w:rPr>
        <w:t xml:space="preserve"> etc.</w:t>
      </w:r>
      <w:r w:rsidR="00F33CBD">
        <w:rPr>
          <w:rFonts w:ascii="Calibri" w:hAnsi="Calibri" w:cs="Calibri"/>
          <w:sz w:val="24"/>
          <w:szCs w:val="24"/>
        </w:rPr>
        <w:t xml:space="preserve">  You will also need some cartridge paper for monoprinting – about 20 A4 size sheets.</w:t>
      </w:r>
    </w:p>
    <w:p w:rsidR="0079595D" w:rsidRPr="006D086F" w:rsidRDefault="00C56E1F" w:rsidP="005F418F">
      <w:pPr>
        <w:pStyle w:val="Body"/>
        <w:numPr>
          <w:ilvl w:val="0"/>
          <w:numId w:val="1"/>
        </w:numPr>
        <w:rPr>
          <w:rFonts w:ascii="Calibri" w:hAnsi="Calibri" w:cs="Calibri"/>
          <w:sz w:val="24"/>
          <w:szCs w:val="24"/>
        </w:rPr>
      </w:pPr>
      <w:r w:rsidRPr="006D086F">
        <w:rPr>
          <w:rFonts w:ascii="Calibri" w:hAnsi="Calibri" w:cs="Calibri"/>
          <w:sz w:val="24"/>
          <w:szCs w:val="24"/>
        </w:rPr>
        <w:t>A few brushes, ones that can be used for watercolour and acrylics.</w:t>
      </w:r>
    </w:p>
    <w:p w:rsidR="0079595D" w:rsidRPr="006D086F" w:rsidRDefault="00EF5708" w:rsidP="005F418F">
      <w:pPr>
        <w:pStyle w:val="Body"/>
        <w:numPr>
          <w:ilvl w:val="0"/>
          <w:numId w:val="1"/>
        </w:numPr>
        <w:rPr>
          <w:rFonts w:ascii="Calibri" w:hAnsi="Calibri" w:cs="Calibri"/>
          <w:sz w:val="24"/>
          <w:szCs w:val="24"/>
        </w:rPr>
      </w:pPr>
      <w:r w:rsidRPr="006D086F">
        <w:rPr>
          <w:rFonts w:ascii="Calibri" w:hAnsi="Calibri" w:cs="Calibri"/>
          <w:sz w:val="24"/>
          <w:szCs w:val="24"/>
        </w:rPr>
        <w:t>Bring some objects you can use to stamp with and to stencil with.  Eg, plastic cartons, plastic packaging, plastic lace doilies, paper doilies.</w:t>
      </w:r>
    </w:p>
    <w:p w:rsidR="00EF5708" w:rsidRPr="006D086F" w:rsidRDefault="006C585F" w:rsidP="005F418F">
      <w:pPr>
        <w:pStyle w:val="Body"/>
        <w:numPr>
          <w:ilvl w:val="0"/>
          <w:numId w:val="1"/>
        </w:numPr>
        <w:rPr>
          <w:rFonts w:ascii="Calibri" w:hAnsi="Calibri" w:cs="Calibri"/>
          <w:sz w:val="24"/>
          <w:szCs w:val="24"/>
        </w:rPr>
      </w:pPr>
      <w:r w:rsidRPr="006D086F">
        <w:rPr>
          <w:rFonts w:ascii="Calibri" w:hAnsi="Calibri" w:cs="Calibri"/>
          <w:sz w:val="24"/>
          <w:szCs w:val="24"/>
        </w:rPr>
        <w:t>Knife, cut</w:t>
      </w:r>
      <w:r w:rsidR="00EF5708" w:rsidRPr="006D086F">
        <w:rPr>
          <w:rFonts w:ascii="Calibri" w:hAnsi="Calibri" w:cs="Calibri"/>
          <w:sz w:val="24"/>
          <w:szCs w:val="24"/>
        </w:rPr>
        <w:t>ting board, PVA glue.  Plastic food wrap, waxed paper. Sponges, roller and tray</w:t>
      </w:r>
      <w:r w:rsidR="00F33CBD">
        <w:rPr>
          <w:rFonts w:ascii="Calibri" w:hAnsi="Calibri" w:cs="Calibri"/>
          <w:sz w:val="24"/>
          <w:szCs w:val="24"/>
        </w:rPr>
        <w:t>, stencil brushes</w:t>
      </w:r>
      <w:r w:rsidR="00EF5708" w:rsidRPr="006D086F">
        <w:rPr>
          <w:rFonts w:ascii="Calibri" w:hAnsi="Calibri" w:cs="Calibri"/>
          <w:sz w:val="24"/>
          <w:szCs w:val="24"/>
        </w:rPr>
        <w:t xml:space="preserve">. </w:t>
      </w:r>
    </w:p>
    <w:p w:rsidR="00EF5708" w:rsidRPr="006D086F" w:rsidRDefault="00C56E1F" w:rsidP="005F418F">
      <w:pPr>
        <w:pStyle w:val="Body"/>
        <w:numPr>
          <w:ilvl w:val="0"/>
          <w:numId w:val="1"/>
        </w:numPr>
        <w:rPr>
          <w:rFonts w:ascii="Calibri" w:hAnsi="Calibri" w:cs="Calibri"/>
          <w:sz w:val="24"/>
          <w:szCs w:val="24"/>
        </w:rPr>
      </w:pPr>
      <w:r w:rsidRPr="006D086F">
        <w:rPr>
          <w:rFonts w:ascii="Calibri" w:hAnsi="Calibri" w:cs="Calibri"/>
          <w:sz w:val="24"/>
          <w:szCs w:val="24"/>
        </w:rPr>
        <w:t>Black ink and pens, including post office nibs and/or bamboo sticks.</w:t>
      </w:r>
    </w:p>
    <w:p w:rsidR="00EF5708" w:rsidRPr="006D086F" w:rsidRDefault="00EF5708">
      <w:pPr>
        <w:pStyle w:val="Body"/>
        <w:rPr>
          <w:rFonts w:ascii="Calibri" w:hAnsi="Calibri" w:cs="Calibri"/>
          <w:sz w:val="24"/>
          <w:szCs w:val="24"/>
        </w:rPr>
      </w:pPr>
    </w:p>
    <w:p w:rsidR="00EF5708" w:rsidRPr="006D086F" w:rsidRDefault="00EF5708">
      <w:pPr>
        <w:pStyle w:val="Body"/>
        <w:rPr>
          <w:rFonts w:ascii="Calibri" w:hAnsi="Calibri" w:cs="Calibri"/>
          <w:sz w:val="24"/>
          <w:szCs w:val="24"/>
        </w:rPr>
      </w:pPr>
      <w:r w:rsidRPr="006D086F">
        <w:rPr>
          <w:rFonts w:ascii="Calibri" w:hAnsi="Calibri" w:cs="Calibri"/>
          <w:sz w:val="24"/>
          <w:szCs w:val="24"/>
        </w:rPr>
        <w:t>I will bring all the material for making your stamp and stencil, and some extra cutting boards.</w:t>
      </w:r>
    </w:p>
    <w:p w:rsidR="00C56E1F" w:rsidRPr="006D086F" w:rsidRDefault="00C56E1F">
      <w:pPr>
        <w:pStyle w:val="Body"/>
        <w:rPr>
          <w:rFonts w:ascii="Calibri" w:hAnsi="Calibri" w:cs="Calibri"/>
          <w:sz w:val="24"/>
          <w:szCs w:val="24"/>
        </w:rPr>
      </w:pPr>
    </w:p>
    <w:p w:rsidR="00C56E1F" w:rsidRDefault="00C56E1F">
      <w:pPr>
        <w:pStyle w:val="Body"/>
        <w:rPr>
          <w:rFonts w:ascii="Calibri" w:hAnsi="Calibri" w:cs="Calibri"/>
          <w:sz w:val="24"/>
          <w:szCs w:val="24"/>
        </w:rPr>
      </w:pPr>
      <w:r w:rsidRPr="006D086F">
        <w:rPr>
          <w:rFonts w:ascii="Calibri" w:hAnsi="Calibri" w:cs="Calibri"/>
          <w:sz w:val="24"/>
          <w:szCs w:val="24"/>
        </w:rPr>
        <w:t xml:space="preserve">Bring some </w:t>
      </w:r>
      <w:r w:rsidRPr="006D086F">
        <w:rPr>
          <w:rFonts w:ascii="Calibri" w:hAnsi="Calibri" w:cs="Calibri"/>
          <w:b/>
          <w:sz w:val="24"/>
          <w:szCs w:val="24"/>
          <w:u w:val="single"/>
        </w:rPr>
        <w:t>references</w:t>
      </w:r>
      <w:r w:rsidRPr="006D086F">
        <w:rPr>
          <w:rFonts w:ascii="Calibri" w:hAnsi="Calibri" w:cs="Calibri"/>
          <w:b/>
          <w:sz w:val="24"/>
          <w:szCs w:val="24"/>
        </w:rPr>
        <w:t xml:space="preserve"> </w:t>
      </w:r>
      <w:r w:rsidRPr="006D086F">
        <w:rPr>
          <w:rFonts w:ascii="Calibri" w:hAnsi="Calibri" w:cs="Calibri"/>
          <w:sz w:val="24"/>
          <w:szCs w:val="24"/>
        </w:rPr>
        <w:t>of bushland, leaves, native plants, native animals etc.  Photos you may have taken at Indigiscapes or other local areas.</w:t>
      </w:r>
    </w:p>
    <w:p w:rsidR="005F418F" w:rsidRDefault="005F418F">
      <w:pPr>
        <w:pStyle w:val="Body"/>
        <w:rPr>
          <w:rFonts w:ascii="Calibri" w:hAnsi="Calibri" w:cs="Calibri"/>
          <w:sz w:val="24"/>
          <w:szCs w:val="24"/>
        </w:rPr>
      </w:pPr>
    </w:p>
    <w:p w:rsidR="00EF5708" w:rsidRPr="00811622" w:rsidRDefault="005F418F" w:rsidP="00811622">
      <w:pPr>
        <w:pStyle w:val="Body"/>
        <w:jc w:val="center"/>
        <w:rPr>
          <w:rFonts w:ascii="Calibri" w:hAnsi="Calibri" w:cs="Calibri"/>
          <w:sz w:val="24"/>
          <w:szCs w:val="24"/>
        </w:rPr>
      </w:pPr>
      <w:r>
        <w:rPr>
          <w:rFonts w:ascii="Calibri" w:hAnsi="Calibri" w:cs="Calibri"/>
          <w:noProof/>
          <w:sz w:val="24"/>
          <w:szCs w:val="24"/>
          <w:lang w:val="en-AU"/>
        </w:rPr>
        <w:drawing>
          <wp:inline distT="0" distB="0" distL="0" distR="0" wp14:anchorId="301DD9E2" wp14:editId="043C90EA">
            <wp:extent cx="1104900" cy="1070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JPG"/>
                    <pic:cNvPicPr/>
                  </pic:nvPicPr>
                  <pic:blipFill>
                    <a:blip r:embed="rId8">
                      <a:extLst>
                        <a:ext uri="{28A0092B-C50C-407E-A947-70E740481C1C}">
                          <a14:useLocalDpi xmlns:a14="http://schemas.microsoft.com/office/drawing/2010/main" val="0"/>
                        </a:ext>
                      </a:extLst>
                    </a:blip>
                    <a:stretch>
                      <a:fillRect/>
                    </a:stretch>
                  </pic:blipFill>
                  <pic:spPr>
                    <a:xfrm>
                      <a:off x="0" y="0"/>
                      <a:ext cx="1107000" cy="1072134"/>
                    </a:xfrm>
                    <a:prstGeom prst="rect">
                      <a:avLst/>
                    </a:prstGeom>
                  </pic:spPr>
                </pic:pic>
              </a:graphicData>
            </a:graphic>
          </wp:inline>
        </w:drawing>
      </w:r>
      <w:r w:rsidR="00811622">
        <w:rPr>
          <w:rFonts w:ascii="Calibri" w:hAnsi="Calibri" w:cs="Calibri"/>
          <w:sz w:val="24"/>
          <w:szCs w:val="24"/>
        </w:rPr>
        <w:t xml:space="preserve">     </w:t>
      </w:r>
      <w:r w:rsidR="00811622">
        <w:rPr>
          <w:rFonts w:ascii="Calibri" w:hAnsi="Calibri" w:cs="Calibri"/>
          <w:noProof/>
          <w:sz w:val="24"/>
          <w:szCs w:val="24"/>
          <w:lang w:val="en-AU"/>
        </w:rPr>
        <w:drawing>
          <wp:inline distT="0" distB="0" distL="0" distR="0" wp14:anchorId="2290245F" wp14:editId="0ED00F4E">
            <wp:extent cx="1028700" cy="1060847"/>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JPG"/>
                    <pic:cNvPicPr/>
                  </pic:nvPicPr>
                  <pic:blipFill rotWithShape="1">
                    <a:blip r:embed="rId9">
                      <a:extLst>
                        <a:ext uri="{28A0092B-C50C-407E-A947-70E740481C1C}">
                          <a14:useLocalDpi xmlns:a14="http://schemas.microsoft.com/office/drawing/2010/main" val="0"/>
                        </a:ext>
                      </a:extLst>
                    </a:blip>
                    <a:srcRect t="4808" r="16388" b="1"/>
                    <a:stretch/>
                  </pic:blipFill>
                  <pic:spPr bwMode="auto">
                    <a:xfrm>
                      <a:off x="0" y="0"/>
                      <a:ext cx="1030349" cy="1062547"/>
                    </a:xfrm>
                    <a:prstGeom prst="rect">
                      <a:avLst/>
                    </a:prstGeom>
                    <a:ln>
                      <a:noFill/>
                    </a:ln>
                    <a:extLst>
                      <a:ext uri="{53640926-AAD7-44D8-BBD7-CCE9431645EC}">
                        <a14:shadowObscured xmlns:a14="http://schemas.microsoft.com/office/drawing/2010/main"/>
                      </a:ext>
                    </a:extLst>
                  </pic:spPr>
                </pic:pic>
              </a:graphicData>
            </a:graphic>
          </wp:inline>
        </w:drawing>
      </w:r>
      <w:r w:rsidR="00811622">
        <w:rPr>
          <w:rFonts w:ascii="Calibri" w:hAnsi="Calibri" w:cs="Calibri"/>
          <w:sz w:val="24"/>
          <w:szCs w:val="24"/>
        </w:rPr>
        <w:t xml:space="preserve">     </w:t>
      </w:r>
      <w:r w:rsidR="00811622">
        <w:rPr>
          <w:rFonts w:ascii="Calibri" w:hAnsi="Calibri" w:cs="Calibri"/>
          <w:noProof/>
          <w:sz w:val="24"/>
          <w:szCs w:val="24"/>
          <w:lang w:val="en-AU"/>
        </w:rPr>
        <w:drawing>
          <wp:inline distT="0" distB="0" distL="0" distR="0" wp14:anchorId="5EE7DF0D" wp14:editId="0064ED03">
            <wp:extent cx="1043940" cy="1069035"/>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JPG"/>
                    <pic:cNvPicPr/>
                  </pic:nvPicPr>
                  <pic:blipFill rotWithShape="1">
                    <a:blip r:embed="rId10">
                      <a:extLst>
                        <a:ext uri="{28A0092B-C50C-407E-A947-70E740481C1C}">
                          <a14:useLocalDpi xmlns:a14="http://schemas.microsoft.com/office/drawing/2010/main" val="0"/>
                        </a:ext>
                      </a:extLst>
                    </a:blip>
                    <a:srcRect r="8092"/>
                    <a:stretch/>
                  </pic:blipFill>
                  <pic:spPr bwMode="auto">
                    <a:xfrm>
                      <a:off x="0" y="0"/>
                      <a:ext cx="1045574" cy="1070708"/>
                    </a:xfrm>
                    <a:prstGeom prst="rect">
                      <a:avLst/>
                    </a:prstGeom>
                    <a:ln>
                      <a:noFill/>
                    </a:ln>
                    <a:extLst>
                      <a:ext uri="{53640926-AAD7-44D8-BBD7-CCE9431645EC}">
                        <a14:shadowObscured xmlns:a14="http://schemas.microsoft.com/office/drawing/2010/main"/>
                      </a:ext>
                    </a:extLst>
                  </pic:spPr>
                </pic:pic>
              </a:graphicData>
            </a:graphic>
          </wp:inline>
        </w:drawing>
      </w:r>
    </w:p>
    <w:sectPr w:rsidR="00EF5708" w:rsidRPr="00811622">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04C5" w:rsidRDefault="008D04C5">
      <w:r>
        <w:separator/>
      </w:r>
    </w:p>
  </w:endnote>
  <w:endnote w:type="continuationSeparator" w:id="0">
    <w:p w:rsidR="008D04C5" w:rsidRDefault="008D04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04C5" w:rsidRDefault="008D04C5">
      <w:r>
        <w:separator/>
      </w:r>
    </w:p>
  </w:footnote>
  <w:footnote w:type="continuationSeparator" w:id="0">
    <w:p w:rsidR="008D04C5" w:rsidRDefault="008D04C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84F66"/>
    <w:multiLevelType w:val="hybridMultilevel"/>
    <w:tmpl w:val="7458B2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79595D"/>
    <w:rsid w:val="002412A8"/>
    <w:rsid w:val="003709F7"/>
    <w:rsid w:val="00444ABC"/>
    <w:rsid w:val="00494C5A"/>
    <w:rsid w:val="005F418F"/>
    <w:rsid w:val="006C585F"/>
    <w:rsid w:val="006D086F"/>
    <w:rsid w:val="00793184"/>
    <w:rsid w:val="0079595D"/>
    <w:rsid w:val="00811622"/>
    <w:rsid w:val="008D04C5"/>
    <w:rsid w:val="00C56E1F"/>
    <w:rsid w:val="00D17090"/>
    <w:rsid w:val="00E97A02"/>
    <w:rsid w:val="00EF5708"/>
    <w:rsid w:val="00F33CB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lang w:val="en-US"/>
    </w:rPr>
  </w:style>
  <w:style w:type="paragraph" w:styleId="BalloonText">
    <w:name w:val="Balloon Text"/>
    <w:basedOn w:val="Normal"/>
    <w:link w:val="BalloonTextChar"/>
    <w:uiPriority w:val="99"/>
    <w:semiHidden/>
    <w:unhideWhenUsed/>
    <w:rsid w:val="005F418F"/>
    <w:rPr>
      <w:rFonts w:ascii="Tahoma" w:hAnsi="Tahoma" w:cs="Tahoma"/>
      <w:sz w:val="16"/>
      <w:szCs w:val="16"/>
    </w:rPr>
  </w:style>
  <w:style w:type="character" w:customStyle="1" w:styleId="BalloonTextChar">
    <w:name w:val="Balloon Text Char"/>
    <w:basedOn w:val="DefaultParagraphFont"/>
    <w:link w:val="BalloonText"/>
    <w:uiPriority w:val="99"/>
    <w:semiHidden/>
    <w:rsid w:val="005F418F"/>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lang w:val="en-US"/>
    </w:rPr>
  </w:style>
  <w:style w:type="paragraph" w:styleId="BalloonText">
    <w:name w:val="Balloon Text"/>
    <w:basedOn w:val="Normal"/>
    <w:link w:val="BalloonTextChar"/>
    <w:uiPriority w:val="99"/>
    <w:semiHidden/>
    <w:unhideWhenUsed/>
    <w:rsid w:val="005F418F"/>
    <w:rPr>
      <w:rFonts w:ascii="Tahoma" w:hAnsi="Tahoma" w:cs="Tahoma"/>
      <w:sz w:val="16"/>
      <w:szCs w:val="16"/>
    </w:rPr>
  </w:style>
  <w:style w:type="character" w:customStyle="1" w:styleId="BalloonTextChar">
    <w:name w:val="Balloon Text Char"/>
    <w:basedOn w:val="DefaultParagraphFont"/>
    <w:link w:val="BalloonText"/>
    <w:uiPriority w:val="99"/>
    <w:semiHidden/>
    <w:rsid w:val="005F418F"/>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s>
</file>

<file path=word/theme/_rels/theme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1</Pages>
  <Words>350</Words>
  <Characters>2001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Hilary</cp:lastModifiedBy>
  <cp:revision>8</cp:revision>
  <dcterms:created xsi:type="dcterms:W3CDTF">2017-01-06T04:00:00Z</dcterms:created>
  <dcterms:modified xsi:type="dcterms:W3CDTF">2017-01-25T05:33:00Z</dcterms:modified>
</cp:coreProperties>
</file>