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7189" w:rsidRPr="00D75E63" w:rsidRDefault="00E37189" w:rsidP="00D75E63">
      <w:pPr>
        <w:jc w:val="center"/>
        <w:rPr>
          <w:b/>
          <w:sz w:val="36"/>
          <w:szCs w:val="36"/>
        </w:rPr>
      </w:pPr>
      <w:r w:rsidRPr="00924729">
        <w:rPr>
          <w:b/>
          <w:sz w:val="36"/>
          <w:szCs w:val="36"/>
        </w:rPr>
        <w:t xml:space="preserve">MATERIALS </w:t>
      </w:r>
      <w:proofErr w:type="gramStart"/>
      <w:r w:rsidRPr="00924729">
        <w:rPr>
          <w:b/>
          <w:sz w:val="36"/>
          <w:szCs w:val="36"/>
        </w:rPr>
        <w:t>LIST</w:t>
      </w:r>
      <w:r w:rsidR="00D75E63">
        <w:rPr>
          <w:b/>
          <w:sz w:val="36"/>
          <w:szCs w:val="36"/>
        </w:rPr>
        <w:t xml:space="preserve">  </w:t>
      </w:r>
      <w:r>
        <w:rPr>
          <w:b/>
          <w:sz w:val="28"/>
          <w:szCs w:val="28"/>
        </w:rPr>
        <w:t>“</w:t>
      </w:r>
      <w:proofErr w:type="gramEnd"/>
      <w:r w:rsidR="00704695">
        <w:rPr>
          <w:b/>
          <w:sz w:val="28"/>
          <w:szCs w:val="28"/>
        </w:rPr>
        <w:t xml:space="preserve">LAYERING </w:t>
      </w:r>
      <w:r>
        <w:rPr>
          <w:b/>
          <w:sz w:val="28"/>
          <w:szCs w:val="28"/>
        </w:rPr>
        <w:t xml:space="preserve">COLOURED PENCIL </w:t>
      </w:r>
      <w:r w:rsidR="00704695">
        <w:rPr>
          <w:b/>
          <w:sz w:val="28"/>
          <w:szCs w:val="28"/>
        </w:rPr>
        <w:t>OVER OTHER MEDIUMS</w:t>
      </w:r>
      <w:r>
        <w:rPr>
          <w:b/>
          <w:sz w:val="28"/>
          <w:szCs w:val="28"/>
        </w:rPr>
        <w:t>”</w:t>
      </w:r>
    </w:p>
    <w:p w:rsidR="00E37189" w:rsidRDefault="00E37189" w:rsidP="00E3718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With Jan Lawnikanis             </w:t>
      </w:r>
      <w:r w:rsidR="00704695">
        <w:rPr>
          <w:b/>
          <w:sz w:val="28"/>
          <w:szCs w:val="28"/>
        </w:rPr>
        <w:t xml:space="preserve">COOCHIE ART </w:t>
      </w:r>
      <w:proofErr w:type="gramStart"/>
      <w:r w:rsidR="00704695">
        <w:rPr>
          <w:b/>
          <w:sz w:val="28"/>
          <w:szCs w:val="28"/>
        </w:rPr>
        <w:t>GROUP</w:t>
      </w:r>
      <w:r w:rsidR="00BD2BEA">
        <w:rPr>
          <w:b/>
          <w:sz w:val="28"/>
          <w:szCs w:val="28"/>
        </w:rPr>
        <w:t xml:space="preserve">  22</w:t>
      </w:r>
      <w:r w:rsidR="00BD2BEA" w:rsidRPr="00BD2BEA">
        <w:rPr>
          <w:b/>
          <w:sz w:val="28"/>
          <w:szCs w:val="28"/>
          <w:vertAlign w:val="superscript"/>
        </w:rPr>
        <w:t>nd</w:t>
      </w:r>
      <w:proofErr w:type="gramEnd"/>
      <w:r w:rsidR="00BD2BEA">
        <w:rPr>
          <w:b/>
          <w:sz w:val="28"/>
          <w:szCs w:val="28"/>
        </w:rPr>
        <w:t xml:space="preserve"> July, 2014</w:t>
      </w:r>
    </w:p>
    <w:p w:rsidR="00E37189" w:rsidRPr="00D75E63" w:rsidRDefault="00E37189" w:rsidP="00D75E63">
      <w:pPr>
        <w:pStyle w:val="ListParagraph"/>
        <w:numPr>
          <w:ilvl w:val="0"/>
          <w:numId w:val="3"/>
        </w:numPr>
        <w:spacing w:after="0" w:line="240" w:lineRule="auto"/>
        <w:rPr>
          <w:sz w:val="24"/>
          <w:szCs w:val="24"/>
        </w:rPr>
      </w:pPr>
      <w:r w:rsidRPr="00D75E63">
        <w:rPr>
          <w:b/>
          <w:sz w:val="24"/>
          <w:szCs w:val="24"/>
        </w:rPr>
        <w:t>Coloured Pencils</w:t>
      </w:r>
      <w:r w:rsidRPr="00D75E63">
        <w:rPr>
          <w:sz w:val="24"/>
          <w:szCs w:val="24"/>
        </w:rPr>
        <w:t xml:space="preserve"> – As many colours as you can afford (24 at the </w:t>
      </w:r>
      <w:r w:rsidRPr="00D75E63">
        <w:rPr>
          <w:b/>
          <w:sz w:val="24"/>
          <w:szCs w:val="24"/>
        </w:rPr>
        <w:t>least,</w:t>
      </w:r>
      <w:r w:rsidRPr="00D75E63">
        <w:rPr>
          <w:sz w:val="24"/>
          <w:szCs w:val="24"/>
        </w:rPr>
        <w:t xml:space="preserve"> but preferably more). </w:t>
      </w:r>
    </w:p>
    <w:p w:rsidR="00E37189" w:rsidRDefault="00E37189" w:rsidP="00E37189">
      <w:pPr>
        <w:tabs>
          <w:tab w:val="left" w:pos="709"/>
        </w:tabs>
        <w:spacing w:after="0" w:line="240" w:lineRule="auto"/>
        <w:ind w:left="426"/>
        <w:rPr>
          <w:sz w:val="24"/>
          <w:szCs w:val="24"/>
        </w:rPr>
      </w:pPr>
      <w:r w:rsidRPr="006F0EA7">
        <w:rPr>
          <w:sz w:val="24"/>
          <w:szCs w:val="24"/>
        </w:rPr>
        <w:t xml:space="preserve">      </w:t>
      </w:r>
      <w:r w:rsidRPr="006F0EA7">
        <w:rPr>
          <w:sz w:val="24"/>
          <w:szCs w:val="24"/>
          <w:u w:val="single"/>
        </w:rPr>
        <w:t xml:space="preserve">The brand I most definitely prefer is </w:t>
      </w:r>
      <w:r w:rsidRPr="006F0EA7">
        <w:rPr>
          <w:i/>
          <w:sz w:val="24"/>
          <w:szCs w:val="24"/>
          <w:u w:val="single"/>
        </w:rPr>
        <w:t xml:space="preserve">Sanford </w:t>
      </w:r>
      <w:r w:rsidRPr="006F0EA7">
        <w:rPr>
          <w:b/>
          <w:i/>
          <w:sz w:val="24"/>
          <w:szCs w:val="24"/>
          <w:u w:val="single"/>
        </w:rPr>
        <w:t>Prismacolor</w:t>
      </w:r>
      <w:r w:rsidRPr="006F0EA7">
        <w:rPr>
          <w:b/>
          <w:sz w:val="24"/>
          <w:szCs w:val="24"/>
        </w:rPr>
        <w:t>.</w:t>
      </w:r>
      <w:r w:rsidRPr="006F0EA7">
        <w:rPr>
          <w:sz w:val="24"/>
          <w:szCs w:val="24"/>
        </w:rPr>
        <w:t xml:space="preserve"> Any other </w:t>
      </w:r>
      <w:r w:rsidRPr="006F0EA7">
        <w:rPr>
          <w:b/>
          <w:sz w:val="24"/>
          <w:szCs w:val="24"/>
        </w:rPr>
        <w:t xml:space="preserve">artist’s quality </w:t>
      </w:r>
      <w:r w:rsidRPr="006F0EA7">
        <w:rPr>
          <w:sz w:val="24"/>
          <w:szCs w:val="24"/>
        </w:rPr>
        <w:t xml:space="preserve">pencils will </w:t>
      </w:r>
    </w:p>
    <w:p w:rsidR="00E37189" w:rsidRDefault="00E37189" w:rsidP="00E37189">
      <w:pPr>
        <w:tabs>
          <w:tab w:val="left" w:pos="709"/>
        </w:tabs>
        <w:spacing w:after="0" w:line="240" w:lineRule="auto"/>
        <w:ind w:left="426"/>
        <w:rPr>
          <w:sz w:val="24"/>
          <w:szCs w:val="24"/>
        </w:rPr>
      </w:pPr>
      <w:r>
        <w:rPr>
          <w:sz w:val="24"/>
          <w:szCs w:val="24"/>
        </w:rPr>
        <w:t xml:space="preserve">      </w:t>
      </w:r>
      <w:proofErr w:type="gramStart"/>
      <w:r w:rsidRPr="006F0EA7">
        <w:rPr>
          <w:sz w:val="24"/>
          <w:szCs w:val="24"/>
        </w:rPr>
        <w:t>suffice</w:t>
      </w:r>
      <w:proofErr w:type="gramEnd"/>
      <w:r w:rsidRPr="006F0EA7">
        <w:rPr>
          <w:sz w:val="24"/>
          <w:szCs w:val="24"/>
        </w:rPr>
        <w:t xml:space="preserve"> if you already own some, such as Faber- Castell’s </w:t>
      </w:r>
      <w:r w:rsidRPr="006F0EA7">
        <w:rPr>
          <w:i/>
          <w:sz w:val="24"/>
          <w:szCs w:val="24"/>
        </w:rPr>
        <w:t xml:space="preserve">Polychromos </w:t>
      </w:r>
      <w:r w:rsidRPr="006F0EA7">
        <w:rPr>
          <w:sz w:val="24"/>
          <w:szCs w:val="24"/>
        </w:rPr>
        <w:t>or</w:t>
      </w:r>
      <w:r w:rsidRPr="00ED36BA">
        <w:rPr>
          <w:i/>
          <w:sz w:val="24"/>
          <w:szCs w:val="24"/>
        </w:rPr>
        <w:t xml:space="preserve"> Albrecht</w:t>
      </w:r>
      <w:r w:rsidRPr="006F0EA7">
        <w:rPr>
          <w:i/>
          <w:sz w:val="24"/>
          <w:szCs w:val="24"/>
        </w:rPr>
        <w:t xml:space="preserve"> Durer v</w:t>
      </w:r>
      <w:r w:rsidRPr="006F0EA7">
        <w:rPr>
          <w:sz w:val="24"/>
          <w:szCs w:val="24"/>
        </w:rPr>
        <w:t>arieties;</w:t>
      </w:r>
    </w:p>
    <w:p w:rsidR="003A64A7" w:rsidRDefault="00E37189" w:rsidP="003A64A7">
      <w:pPr>
        <w:tabs>
          <w:tab w:val="left" w:pos="709"/>
        </w:tabs>
        <w:spacing w:after="0" w:line="240" w:lineRule="auto"/>
        <w:ind w:left="426"/>
        <w:rPr>
          <w:sz w:val="24"/>
          <w:szCs w:val="24"/>
        </w:rPr>
      </w:pPr>
      <w:r w:rsidRPr="006F0EA7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    </w:t>
      </w:r>
      <w:proofErr w:type="gramStart"/>
      <w:r w:rsidRPr="006F0EA7">
        <w:rPr>
          <w:sz w:val="24"/>
          <w:szCs w:val="24"/>
        </w:rPr>
        <w:t xml:space="preserve">Derwent </w:t>
      </w:r>
      <w:r w:rsidRPr="006F0EA7">
        <w:rPr>
          <w:i/>
          <w:sz w:val="24"/>
          <w:szCs w:val="24"/>
        </w:rPr>
        <w:t xml:space="preserve">Artists </w:t>
      </w:r>
      <w:r w:rsidRPr="006F0EA7">
        <w:rPr>
          <w:sz w:val="24"/>
          <w:szCs w:val="24"/>
        </w:rPr>
        <w:t xml:space="preserve">or </w:t>
      </w:r>
      <w:proofErr w:type="spellStart"/>
      <w:r w:rsidRPr="006F0EA7">
        <w:rPr>
          <w:i/>
          <w:sz w:val="24"/>
          <w:szCs w:val="24"/>
        </w:rPr>
        <w:t>Coloursoft</w:t>
      </w:r>
      <w:proofErr w:type="spellEnd"/>
      <w:r w:rsidRPr="006F0EA7">
        <w:rPr>
          <w:sz w:val="24"/>
          <w:szCs w:val="24"/>
        </w:rPr>
        <w:t xml:space="preserve">; </w:t>
      </w:r>
      <w:r>
        <w:rPr>
          <w:sz w:val="24"/>
          <w:szCs w:val="24"/>
        </w:rPr>
        <w:t xml:space="preserve">and </w:t>
      </w:r>
      <w:r w:rsidRPr="006F0EA7">
        <w:rPr>
          <w:sz w:val="24"/>
          <w:szCs w:val="24"/>
        </w:rPr>
        <w:t xml:space="preserve">Caran </w:t>
      </w:r>
      <w:proofErr w:type="spellStart"/>
      <w:r w:rsidRPr="006F0EA7">
        <w:rPr>
          <w:sz w:val="24"/>
          <w:szCs w:val="24"/>
        </w:rPr>
        <w:t>d’Ache</w:t>
      </w:r>
      <w:proofErr w:type="spellEnd"/>
      <w:r w:rsidRPr="006F0EA7">
        <w:rPr>
          <w:sz w:val="24"/>
          <w:szCs w:val="24"/>
        </w:rPr>
        <w:t xml:space="preserve"> </w:t>
      </w:r>
      <w:r w:rsidRPr="006F0EA7">
        <w:rPr>
          <w:i/>
          <w:sz w:val="24"/>
          <w:szCs w:val="24"/>
        </w:rPr>
        <w:t>Pablo</w:t>
      </w:r>
      <w:r>
        <w:rPr>
          <w:sz w:val="24"/>
          <w:szCs w:val="24"/>
        </w:rPr>
        <w:t xml:space="preserve"> </w:t>
      </w:r>
      <w:r w:rsidRPr="006F0EA7">
        <w:rPr>
          <w:sz w:val="24"/>
          <w:szCs w:val="24"/>
        </w:rPr>
        <w:t xml:space="preserve">or </w:t>
      </w:r>
      <w:proofErr w:type="spellStart"/>
      <w:r w:rsidRPr="006F0EA7">
        <w:rPr>
          <w:i/>
          <w:sz w:val="24"/>
          <w:szCs w:val="24"/>
        </w:rPr>
        <w:t>Supracolor</w:t>
      </w:r>
      <w:proofErr w:type="spellEnd"/>
      <w:r w:rsidRPr="006F0EA7">
        <w:rPr>
          <w:i/>
          <w:sz w:val="24"/>
          <w:szCs w:val="24"/>
        </w:rPr>
        <w:t>.</w:t>
      </w:r>
      <w:proofErr w:type="gramEnd"/>
      <w:r w:rsidRPr="006F0EA7">
        <w:rPr>
          <w:i/>
          <w:sz w:val="24"/>
          <w:szCs w:val="24"/>
        </w:rPr>
        <w:t xml:space="preserve"> </w:t>
      </w:r>
      <w:r w:rsidRPr="006F0EA7">
        <w:rPr>
          <w:sz w:val="24"/>
          <w:szCs w:val="24"/>
        </w:rPr>
        <w:t>But do avoid any children’s</w:t>
      </w:r>
    </w:p>
    <w:p w:rsidR="003A64A7" w:rsidRPr="006F0EA7" w:rsidRDefault="003A64A7" w:rsidP="003A64A7">
      <w:pPr>
        <w:tabs>
          <w:tab w:val="left" w:pos="709"/>
        </w:tabs>
        <w:spacing w:after="0" w:line="240" w:lineRule="auto"/>
        <w:ind w:left="709"/>
        <w:rPr>
          <w:sz w:val="24"/>
          <w:szCs w:val="24"/>
        </w:rPr>
      </w:pPr>
      <w:r>
        <w:rPr>
          <w:sz w:val="24"/>
          <w:szCs w:val="24"/>
        </w:rPr>
        <w:t xml:space="preserve">      </w:t>
      </w:r>
      <w:proofErr w:type="gramStart"/>
      <w:r>
        <w:rPr>
          <w:sz w:val="24"/>
          <w:szCs w:val="24"/>
        </w:rPr>
        <w:t>or</w:t>
      </w:r>
      <w:proofErr w:type="gramEnd"/>
      <w:r>
        <w:rPr>
          <w:sz w:val="24"/>
          <w:szCs w:val="24"/>
        </w:rPr>
        <w:t xml:space="preserve"> </w:t>
      </w:r>
      <w:r w:rsidR="00E37189" w:rsidRPr="006F0EA7">
        <w:rPr>
          <w:sz w:val="24"/>
          <w:szCs w:val="24"/>
        </w:rPr>
        <w:t xml:space="preserve">student’s coloured pencils or you will end up very </w:t>
      </w:r>
      <w:r>
        <w:rPr>
          <w:sz w:val="24"/>
          <w:szCs w:val="24"/>
        </w:rPr>
        <w:t xml:space="preserve"> </w:t>
      </w:r>
      <w:r w:rsidR="00E37189" w:rsidRPr="006F0EA7">
        <w:rPr>
          <w:sz w:val="24"/>
          <w:szCs w:val="24"/>
        </w:rPr>
        <w:t xml:space="preserve">frustrated with their limited potential. </w:t>
      </w:r>
      <w:r>
        <w:rPr>
          <w:sz w:val="24"/>
          <w:szCs w:val="24"/>
        </w:rPr>
        <w:t xml:space="preserve">  </w:t>
      </w:r>
      <w:r w:rsidRPr="006F0EA7">
        <w:rPr>
          <w:sz w:val="24"/>
          <w:szCs w:val="24"/>
        </w:rPr>
        <w:t>(Pencils may be water soluble)</w:t>
      </w:r>
    </w:p>
    <w:p w:rsidR="00E37189" w:rsidRPr="006F0EA7" w:rsidRDefault="003A64A7" w:rsidP="003A64A7">
      <w:pPr>
        <w:tabs>
          <w:tab w:val="left" w:pos="709"/>
        </w:tabs>
        <w:spacing w:after="0" w:line="240" w:lineRule="auto"/>
        <w:ind w:left="426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</w:t>
      </w:r>
      <w:r w:rsidR="00E37189" w:rsidRPr="006F0EA7">
        <w:rPr>
          <w:sz w:val="24"/>
          <w:szCs w:val="24"/>
        </w:rPr>
        <w:t xml:space="preserve">If available, buy a </w:t>
      </w:r>
      <w:r w:rsidR="00E37189" w:rsidRPr="006F0EA7">
        <w:rPr>
          <w:b/>
          <w:sz w:val="24"/>
          <w:szCs w:val="24"/>
        </w:rPr>
        <w:t>Prismacolor Colourless Blender</w:t>
      </w:r>
      <w:r w:rsidR="00E37189" w:rsidRPr="006F0EA7">
        <w:rPr>
          <w:sz w:val="24"/>
          <w:szCs w:val="24"/>
        </w:rPr>
        <w:t xml:space="preserve"> as well.</w:t>
      </w:r>
    </w:p>
    <w:p w:rsidR="00E37189" w:rsidRPr="006F0EA7" w:rsidRDefault="00E37189" w:rsidP="00E37189">
      <w:pPr>
        <w:numPr>
          <w:ilvl w:val="0"/>
          <w:numId w:val="1"/>
        </w:numPr>
        <w:spacing w:after="0" w:line="240" w:lineRule="auto"/>
        <w:rPr>
          <w:b/>
          <w:sz w:val="24"/>
          <w:szCs w:val="24"/>
        </w:rPr>
      </w:pPr>
      <w:r w:rsidRPr="006F0EA7">
        <w:rPr>
          <w:b/>
          <w:sz w:val="24"/>
          <w:szCs w:val="24"/>
        </w:rPr>
        <w:t xml:space="preserve">Graphite </w:t>
      </w:r>
      <w:r w:rsidRPr="006F0EA7">
        <w:rPr>
          <w:sz w:val="24"/>
          <w:szCs w:val="24"/>
        </w:rPr>
        <w:t xml:space="preserve">(lead) </w:t>
      </w:r>
      <w:r w:rsidRPr="006F0EA7">
        <w:rPr>
          <w:b/>
          <w:sz w:val="24"/>
          <w:szCs w:val="24"/>
        </w:rPr>
        <w:t>Pencil, B or 2B</w:t>
      </w:r>
    </w:p>
    <w:p w:rsidR="00E37189" w:rsidRPr="006F0EA7" w:rsidRDefault="00E37189" w:rsidP="00E37189">
      <w:pPr>
        <w:numPr>
          <w:ilvl w:val="0"/>
          <w:numId w:val="1"/>
        </w:numPr>
        <w:spacing w:after="0" w:line="240" w:lineRule="auto"/>
        <w:rPr>
          <w:b/>
          <w:sz w:val="24"/>
          <w:szCs w:val="24"/>
        </w:rPr>
      </w:pPr>
      <w:r w:rsidRPr="006F0EA7">
        <w:rPr>
          <w:b/>
          <w:sz w:val="24"/>
          <w:szCs w:val="24"/>
        </w:rPr>
        <w:t xml:space="preserve">Kneadable eraser </w:t>
      </w:r>
    </w:p>
    <w:p w:rsidR="00E37189" w:rsidRPr="006F0EA7" w:rsidRDefault="00E37189" w:rsidP="00E37189">
      <w:pPr>
        <w:numPr>
          <w:ilvl w:val="0"/>
          <w:numId w:val="1"/>
        </w:numPr>
        <w:spacing w:after="0" w:line="240" w:lineRule="auto"/>
        <w:rPr>
          <w:b/>
          <w:sz w:val="24"/>
          <w:szCs w:val="24"/>
        </w:rPr>
      </w:pPr>
      <w:r w:rsidRPr="006F0EA7">
        <w:rPr>
          <w:b/>
          <w:sz w:val="24"/>
          <w:szCs w:val="24"/>
        </w:rPr>
        <w:t>Sharpener –</w:t>
      </w:r>
      <w:r w:rsidRPr="006F0EA7">
        <w:rPr>
          <w:sz w:val="24"/>
          <w:szCs w:val="24"/>
        </w:rPr>
        <w:t xml:space="preserve"> I recommend the desk-type rotary sharpeners. (Avoid the ones with a suction cup on the bottom.) They cost about $</w:t>
      </w:r>
      <w:r w:rsidR="003A64A7">
        <w:rPr>
          <w:sz w:val="24"/>
          <w:szCs w:val="24"/>
        </w:rPr>
        <w:t>4</w:t>
      </w:r>
      <w:r w:rsidRPr="006F0EA7">
        <w:rPr>
          <w:sz w:val="24"/>
          <w:szCs w:val="24"/>
        </w:rPr>
        <w:t>0-$</w:t>
      </w:r>
      <w:r w:rsidR="003A64A7">
        <w:rPr>
          <w:sz w:val="24"/>
          <w:szCs w:val="24"/>
        </w:rPr>
        <w:t>5</w:t>
      </w:r>
      <w:r w:rsidRPr="006F0EA7">
        <w:rPr>
          <w:sz w:val="24"/>
          <w:szCs w:val="24"/>
        </w:rPr>
        <w:t xml:space="preserve">0, but are well worth the expense. Available from some art stores, </w:t>
      </w:r>
      <w:r w:rsidRPr="006F0EA7">
        <w:rPr>
          <w:i/>
          <w:sz w:val="24"/>
          <w:szCs w:val="24"/>
        </w:rPr>
        <w:t>Officeworks</w:t>
      </w:r>
      <w:r w:rsidRPr="006F0EA7">
        <w:rPr>
          <w:sz w:val="24"/>
          <w:szCs w:val="24"/>
        </w:rPr>
        <w:t xml:space="preserve"> and other stationers. Otherwise, the small, all metal sharpeners will do. Buy the pencils first and then check that they will fit the holes in the sharpener. (The Derwent</w:t>
      </w:r>
      <w:r w:rsidRPr="006F0EA7">
        <w:rPr>
          <w:i/>
          <w:sz w:val="24"/>
          <w:szCs w:val="24"/>
        </w:rPr>
        <w:t xml:space="preserve"> Artist </w:t>
      </w:r>
      <w:r w:rsidRPr="006F0EA7">
        <w:rPr>
          <w:sz w:val="24"/>
          <w:szCs w:val="24"/>
        </w:rPr>
        <w:t>Pencils, for example, will not fit all sharpeners.)</w:t>
      </w:r>
      <w:r w:rsidR="003A64A7">
        <w:rPr>
          <w:sz w:val="24"/>
          <w:szCs w:val="24"/>
        </w:rPr>
        <w:t xml:space="preserve"> I’ll bring 2 of mine to share.</w:t>
      </w:r>
    </w:p>
    <w:p w:rsidR="00E37189" w:rsidRPr="006F0EA7" w:rsidRDefault="00E37189" w:rsidP="00E37189">
      <w:pPr>
        <w:numPr>
          <w:ilvl w:val="0"/>
          <w:numId w:val="1"/>
        </w:numPr>
        <w:spacing w:after="0" w:line="240" w:lineRule="auto"/>
        <w:rPr>
          <w:b/>
          <w:sz w:val="24"/>
          <w:szCs w:val="24"/>
        </w:rPr>
      </w:pPr>
      <w:r w:rsidRPr="006F0EA7">
        <w:rPr>
          <w:b/>
          <w:sz w:val="24"/>
          <w:szCs w:val="24"/>
        </w:rPr>
        <w:t xml:space="preserve">Sketchbook or paper for roughs – </w:t>
      </w:r>
      <w:r w:rsidRPr="006F0EA7">
        <w:rPr>
          <w:sz w:val="24"/>
          <w:szCs w:val="24"/>
        </w:rPr>
        <w:t>A3 or A4 size, thin paper is best for roughs.</w:t>
      </w:r>
    </w:p>
    <w:p w:rsidR="00E37189" w:rsidRPr="006F0EA7" w:rsidRDefault="00E37189" w:rsidP="00E37189">
      <w:pPr>
        <w:numPr>
          <w:ilvl w:val="0"/>
          <w:numId w:val="1"/>
        </w:numPr>
        <w:spacing w:after="0" w:line="240" w:lineRule="auto"/>
        <w:rPr>
          <w:b/>
          <w:sz w:val="24"/>
          <w:szCs w:val="24"/>
        </w:rPr>
      </w:pPr>
      <w:r w:rsidRPr="006F0EA7">
        <w:rPr>
          <w:b/>
          <w:sz w:val="24"/>
          <w:szCs w:val="24"/>
        </w:rPr>
        <w:t xml:space="preserve">A sheet of graphite transfer paper. </w:t>
      </w:r>
      <w:r w:rsidRPr="006F0EA7">
        <w:rPr>
          <w:sz w:val="24"/>
          <w:szCs w:val="24"/>
        </w:rPr>
        <w:t>(I will bring some for sale in case you can’t find any.)</w:t>
      </w:r>
    </w:p>
    <w:p w:rsidR="00E37189" w:rsidRPr="006F0EA7" w:rsidRDefault="00E37189" w:rsidP="00E37189">
      <w:pPr>
        <w:numPr>
          <w:ilvl w:val="0"/>
          <w:numId w:val="1"/>
        </w:numPr>
        <w:spacing w:after="0" w:line="240" w:lineRule="auto"/>
        <w:rPr>
          <w:b/>
          <w:sz w:val="24"/>
          <w:szCs w:val="24"/>
        </w:rPr>
      </w:pPr>
      <w:r w:rsidRPr="006F0EA7">
        <w:rPr>
          <w:b/>
          <w:sz w:val="24"/>
          <w:szCs w:val="24"/>
        </w:rPr>
        <w:t xml:space="preserve">Drawing board – </w:t>
      </w:r>
      <w:proofErr w:type="spellStart"/>
      <w:r w:rsidR="003A64A7">
        <w:rPr>
          <w:sz w:val="24"/>
          <w:szCs w:val="24"/>
        </w:rPr>
        <w:t>eg</w:t>
      </w:r>
      <w:proofErr w:type="spellEnd"/>
      <w:r w:rsidR="003A64A7">
        <w:rPr>
          <w:sz w:val="24"/>
          <w:szCs w:val="24"/>
        </w:rPr>
        <w:t>, an</w:t>
      </w:r>
      <w:r w:rsidRPr="006F0EA7">
        <w:rPr>
          <w:sz w:val="24"/>
          <w:szCs w:val="24"/>
        </w:rPr>
        <w:t xml:space="preserve"> </w:t>
      </w:r>
      <w:r w:rsidR="003A64A7">
        <w:rPr>
          <w:sz w:val="24"/>
          <w:szCs w:val="24"/>
        </w:rPr>
        <w:t xml:space="preserve">MDF </w:t>
      </w:r>
      <w:r w:rsidRPr="006F0EA7">
        <w:rPr>
          <w:sz w:val="24"/>
          <w:szCs w:val="24"/>
        </w:rPr>
        <w:t>board or similar, (must be smooth) Bring along something to prop up one end of the board so that you can work with the board slanted upwards.</w:t>
      </w:r>
    </w:p>
    <w:p w:rsidR="00E37189" w:rsidRPr="006F0EA7" w:rsidRDefault="00E37189" w:rsidP="00E37189">
      <w:pPr>
        <w:numPr>
          <w:ilvl w:val="0"/>
          <w:numId w:val="1"/>
        </w:numPr>
        <w:spacing w:after="0" w:line="240" w:lineRule="auto"/>
        <w:rPr>
          <w:b/>
          <w:sz w:val="24"/>
          <w:szCs w:val="24"/>
        </w:rPr>
      </w:pPr>
      <w:r w:rsidRPr="006F0EA7">
        <w:rPr>
          <w:b/>
          <w:sz w:val="24"/>
          <w:szCs w:val="24"/>
        </w:rPr>
        <w:t>Masking tape</w:t>
      </w:r>
    </w:p>
    <w:p w:rsidR="00E37189" w:rsidRPr="006F0EA7" w:rsidRDefault="00E37189" w:rsidP="00E37189">
      <w:pPr>
        <w:numPr>
          <w:ilvl w:val="0"/>
          <w:numId w:val="1"/>
        </w:numPr>
        <w:spacing w:after="0" w:line="240" w:lineRule="auto"/>
        <w:rPr>
          <w:b/>
          <w:sz w:val="24"/>
          <w:szCs w:val="24"/>
        </w:rPr>
      </w:pPr>
      <w:r w:rsidRPr="006F0EA7">
        <w:rPr>
          <w:b/>
          <w:sz w:val="24"/>
          <w:szCs w:val="24"/>
        </w:rPr>
        <w:t xml:space="preserve">New soft- bristle brush – </w:t>
      </w:r>
      <w:r w:rsidRPr="006F0EA7">
        <w:rPr>
          <w:sz w:val="24"/>
          <w:szCs w:val="24"/>
        </w:rPr>
        <w:t xml:space="preserve">2” wide or larger. For brushing away pencil crumbs. </w:t>
      </w:r>
    </w:p>
    <w:p w:rsidR="00E37189" w:rsidRPr="00704695" w:rsidRDefault="00E37189" w:rsidP="00E37189">
      <w:pPr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6F0EA7">
        <w:rPr>
          <w:b/>
          <w:sz w:val="24"/>
          <w:szCs w:val="24"/>
        </w:rPr>
        <w:t xml:space="preserve">Small synthetic paintbrush </w:t>
      </w:r>
      <w:r w:rsidR="00704695" w:rsidRPr="00704695">
        <w:rPr>
          <w:szCs w:val="24"/>
        </w:rPr>
        <w:t>for using with solvent.</w:t>
      </w:r>
    </w:p>
    <w:p w:rsidR="00E37189" w:rsidRPr="006F0EA7" w:rsidRDefault="003A64A7" w:rsidP="00E37189">
      <w:pPr>
        <w:numPr>
          <w:ilvl w:val="0"/>
          <w:numId w:val="1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A</w:t>
      </w:r>
      <w:r w:rsidR="00E37189" w:rsidRPr="006F0EA7">
        <w:rPr>
          <w:b/>
          <w:sz w:val="24"/>
          <w:szCs w:val="24"/>
        </w:rPr>
        <w:t xml:space="preserve"> ‘dud’ photograph</w:t>
      </w:r>
      <w:r>
        <w:rPr>
          <w:b/>
          <w:sz w:val="24"/>
          <w:szCs w:val="24"/>
        </w:rPr>
        <w:t xml:space="preserve"> or transparency -</w:t>
      </w:r>
      <w:r w:rsidR="00E37189" w:rsidRPr="006F0EA7">
        <w:rPr>
          <w:b/>
          <w:sz w:val="24"/>
          <w:szCs w:val="24"/>
        </w:rPr>
        <w:t xml:space="preserve"> </w:t>
      </w:r>
      <w:r w:rsidR="00E37189" w:rsidRPr="006F0EA7">
        <w:rPr>
          <w:sz w:val="24"/>
          <w:szCs w:val="24"/>
        </w:rPr>
        <w:t>For using under your drawing hand to prevent smudging your masterpiece.</w:t>
      </w:r>
    </w:p>
    <w:p w:rsidR="00BD2BEA" w:rsidRDefault="00D75E63" w:rsidP="00BD2BEA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 w:rsidRPr="00D75E63">
        <w:rPr>
          <w:b/>
          <w:sz w:val="24"/>
          <w:szCs w:val="24"/>
          <w:highlight w:val="yellow"/>
        </w:rPr>
        <w:t>MOST IMPORTANTLY</w:t>
      </w:r>
      <w:r>
        <w:rPr>
          <w:b/>
          <w:sz w:val="24"/>
          <w:szCs w:val="24"/>
        </w:rPr>
        <w:t xml:space="preserve">- bring ‘failed’ or unfinished paintings/drawings in any medium </w:t>
      </w:r>
      <w:r w:rsidR="00BD2BEA">
        <w:rPr>
          <w:b/>
          <w:sz w:val="24"/>
          <w:szCs w:val="24"/>
        </w:rPr>
        <w:t xml:space="preserve">(unvarnished) </w:t>
      </w:r>
      <w:r>
        <w:rPr>
          <w:b/>
          <w:sz w:val="24"/>
          <w:szCs w:val="24"/>
        </w:rPr>
        <w:t>and the original reference(s).  Any beginners in coloured pencils may want to do exercises or set projects instead which I will supply</w:t>
      </w:r>
      <w:r w:rsidR="00BD2BEA">
        <w:rPr>
          <w:b/>
          <w:sz w:val="24"/>
          <w:szCs w:val="24"/>
        </w:rPr>
        <w:t>. If this is the case, you’ll need just one sheet of paper:</w:t>
      </w:r>
    </w:p>
    <w:p w:rsidR="00E37189" w:rsidRPr="00BD2BEA" w:rsidRDefault="00E37189" w:rsidP="00BD2BEA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 w:rsidRPr="00BD2BEA">
        <w:rPr>
          <w:b/>
          <w:sz w:val="24"/>
          <w:szCs w:val="24"/>
        </w:rPr>
        <w:t xml:space="preserve">PAPER. </w:t>
      </w:r>
      <w:r w:rsidRPr="00BD2BEA">
        <w:rPr>
          <w:sz w:val="24"/>
          <w:szCs w:val="24"/>
        </w:rPr>
        <w:t xml:space="preserve">Any </w:t>
      </w:r>
      <w:r w:rsidRPr="00BD2BEA">
        <w:rPr>
          <w:b/>
          <w:sz w:val="24"/>
          <w:szCs w:val="24"/>
        </w:rPr>
        <w:t>good quality</w:t>
      </w:r>
      <w:r w:rsidRPr="00BD2BEA">
        <w:rPr>
          <w:sz w:val="24"/>
          <w:szCs w:val="24"/>
        </w:rPr>
        <w:t xml:space="preserve"> drawing paper will work well with coloured pencils as long as its weight is at </w:t>
      </w:r>
      <w:r w:rsidRPr="00BD2BEA">
        <w:rPr>
          <w:b/>
          <w:sz w:val="24"/>
          <w:szCs w:val="24"/>
        </w:rPr>
        <w:t>least</w:t>
      </w:r>
      <w:r w:rsidRPr="00BD2BEA">
        <w:rPr>
          <w:sz w:val="24"/>
          <w:szCs w:val="24"/>
        </w:rPr>
        <w:t xml:space="preserve"> 160 gsm. I also recommend </w:t>
      </w:r>
      <w:r w:rsidRPr="00BD2BEA">
        <w:rPr>
          <w:sz w:val="24"/>
          <w:szCs w:val="24"/>
          <w:u w:val="single"/>
        </w:rPr>
        <w:t>Mi-Tientes</w:t>
      </w:r>
      <w:r w:rsidRPr="00BD2BEA">
        <w:rPr>
          <w:sz w:val="24"/>
          <w:szCs w:val="24"/>
        </w:rPr>
        <w:t xml:space="preserve"> pastel paper as a coloured paper, but choose a neutral grey, cream or brown. </w:t>
      </w:r>
      <w:r w:rsidRPr="00BD2BEA">
        <w:rPr>
          <w:b/>
          <w:sz w:val="24"/>
          <w:szCs w:val="24"/>
          <w:u w:val="single"/>
        </w:rPr>
        <w:t>Hot</w:t>
      </w:r>
      <w:r w:rsidRPr="00BD2BEA">
        <w:rPr>
          <w:sz w:val="24"/>
          <w:szCs w:val="24"/>
          <w:u w:val="single"/>
        </w:rPr>
        <w:t xml:space="preserve"> pressed watercolour</w:t>
      </w:r>
      <w:r w:rsidRPr="00BD2BEA">
        <w:rPr>
          <w:sz w:val="24"/>
          <w:szCs w:val="24"/>
        </w:rPr>
        <w:t xml:space="preserve"> paper is also great to work on, as is some printmaking papers and illustration boards. </w:t>
      </w:r>
      <w:r w:rsidRPr="00BD2BEA">
        <w:rPr>
          <w:sz w:val="24"/>
          <w:szCs w:val="24"/>
          <w:u w:val="single"/>
        </w:rPr>
        <w:t>Stonehenge paper</w:t>
      </w:r>
      <w:r w:rsidRPr="00BD2BEA">
        <w:rPr>
          <w:sz w:val="24"/>
          <w:szCs w:val="24"/>
        </w:rPr>
        <w:t xml:space="preserve"> is also recommended. Any slick or shiny paper is not suitable.</w:t>
      </w:r>
    </w:p>
    <w:p w:rsidR="00E37189" w:rsidRDefault="00BD2BEA" w:rsidP="00104E82">
      <w:pPr>
        <w:rPr>
          <w:sz w:val="24"/>
          <w:szCs w:val="24"/>
        </w:rPr>
      </w:pPr>
      <w:r>
        <w:rPr>
          <w:b/>
          <w:sz w:val="24"/>
          <w:szCs w:val="24"/>
        </w:rPr>
        <w:t xml:space="preserve">Other </w:t>
      </w:r>
      <w:r w:rsidR="00E37189" w:rsidRPr="006F0EA7">
        <w:rPr>
          <w:b/>
          <w:sz w:val="24"/>
          <w:szCs w:val="24"/>
        </w:rPr>
        <w:t xml:space="preserve">Reference material – </w:t>
      </w:r>
      <w:r>
        <w:rPr>
          <w:sz w:val="24"/>
          <w:szCs w:val="24"/>
        </w:rPr>
        <w:t>As this workshop is about using coloured pencils over previously drawn or painted artworks, you may want to either: improve the original with colour changes, sharpening/soften</w:t>
      </w:r>
      <w:r w:rsidR="009C344A">
        <w:rPr>
          <w:sz w:val="24"/>
          <w:szCs w:val="24"/>
        </w:rPr>
        <w:t>ing edges etc OR: add patterns/</w:t>
      </w:r>
      <w:r>
        <w:rPr>
          <w:sz w:val="24"/>
          <w:szCs w:val="24"/>
        </w:rPr>
        <w:t>designs</w:t>
      </w:r>
      <w:r w:rsidR="00104E82">
        <w:rPr>
          <w:sz w:val="24"/>
          <w:szCs w:val="24"/>
        </w:rPr>
        <w:t>/flourishes/flowers</w:t>
      </w:r>
      <w:r>
        <w:rPr>
          <w:sz w:val="24"/>
          <w:szCs w:val="24"/>
        </w:rPr>
        <w:t>, (perhaps zentangles?</w:t>
      </w:r>
      <w:r w:rsidR="00104E82">
        <w:rPr>
          <w:sz w:val="24"/>
          <w:szCs w:val="24"/>
        </w:rPr>
        <w:t xml:space="preserve"> You may want to bring a fine-tipped marker</w:t>
      </w:r>
      <w:r>
        <w:rPr>
          <w:sz w:val="24"/>
          <w:szCs w:val="24"/>
        </w:rPr>
        <w:t>)</w:t>
      </w:r>
      <w:r w:rsidR="009C344A">
        <w:rPr>
          <w:sz w:val="24"/>
          <w:szCs w:val="24"/>
        </w:rPr>
        <w:t xml:space="preserve"> and other elements to embellish the original. If the latter is the case, collect some references of designs you particularly like and bring a sheet of </w:t>
      </w:r>
      <w:r w:rsidR="009C344A" w:rsidRPr="009C344A">
        <w:rPr>
          <w:b/>
          <w:sz w:val="24"/>
          <w:szCs w:val="24"/>
        </w:rPr>
        <w:t>tracing paper</w:t>
      </w:r>
      <w:r w:rsidR="009C344A">
        <w:rPr>
          <w:sz w:val="24"/>
          <w:szCs w:val="24"/>
        </w:rPr>
        <w:t xml:space="preserve"> the size of </w:t>
      </w:r>
      <w:r w:rsidR="00104E82">
        <w:rPr>
          <w:sz w:val="24"/>
          <w:szCs w:val="24"/>
        </w:rPr>
        <w:t>the</w:t>
      </w:r>
      <w:r w:rsidR="009C344A">
        <w:rPr>
          <w:sz w:val="24"/>
          <w:szCs w:val="24"/>
        </w:rPr>
        <w:t xml:space="preserve"> artwork you’ll be working on.</w:t>
      </w:r>
    </w:p>
    <w:p w:rsidR="00104E82" w:rsidRDefault="00104E82" w:rsidP="00104E82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>Any questions?</w:t>
      </w:r>
      <w:proofErr w:type="gramEnd"/>
      <w:r>
        <w:rPr>
          <w:sz w:val="24"/>
          <w:szCs w:val="24"/>
        </w:rPr>
        <w:t xml:space="preserve"> 07 55491</w:t>
      </w:r>
      <w:r w:rsidR="003630C4">
        <w:rPr>
          <w:sz w:val="24"/>
          <w:szCs w:val="24"/>
        </w:rPr>
        <w:t xml:space="preserve"> </w:t>
      </w:r>
      <w:r>
        <w:rPr>
          <w:sz w:val="24"/>
          <w:szCs w:val="24"/>
        </w:rPr>
        <w:t>557    0410</w:t>
      </w:r>
      <w:r w:rsidR="003630C4">
        <w:rPr>
          <w:sz w:val="24"/>
          <w:szCs w:val="24"/>
        </w:rPr>
        <w:t xml:space="preserve"> </w:t>
      </w:r>
      <w:r>
        <w:rPr>
          <w:sz w:val="24"/>
          <w:szCs w:val="24"/>
        </w:rPr>
        <w:t>819</w:t>
      </w:r>
      <w:r w:rsidR="003630C4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926   </w:t>
      </w:r>
      <w:hyperlink r:id="rId5" w:history="1">
        <w:r w:rsidRPr="00EA4AD4">
          <w:rPr>
            <w:rStyle w:val="Hyperlink"/>
            <w:sz w:val="24"/>
            <w:szCs w:val="24"/>
          </w:rPr>
          <w:t>janlawn@bigpond.com</w:t>
        </w:r>
      </w:hyperlink>
      <w:r>
        <w:rPr>
          <w:sz w:val="24"/>
          <w:szCs w:val="24"/>
        </w:rPr>
        <w:t xml:space="preserve">   </w:t>
      </w:r>
      <w:hyperlink r:id="rId6" w:history="1">
        <w:r w:rsidRPr="00EA4AD4">
          <w:rPr>
            <w:rStyle w:val="Hyperlink"/>
            <w:sz w:val="24"/>
            <w:szCs w:val="24"/>
          </w:rPr>
          <w:t>www.janlawnikanis.com</w:t>
        </w:r>
      </w:hyperlink>
    </w:p>
    <w:p w:rsidR="00104E82" w:rsidRPr="006F0EA7" w:rsidRDefault="00104E82" w:rsidP="00104E82">
      <w:pPr>
        <w:rPr>
          <w:sz w:val="24"/>
          <w:szCs w:val="24"/>
        </w:rPr>
      </w:pPr>
    </w:p>
    <w:p w:rsidR="00E37189" w:rsidRDefault="00E37189" w:rsidP="003630C4">
      <w:pPr>
        <w:rPr>
          <w:sz w:val="24"/>
          <w:szCs w:val="24"/>
        </w:rPr>
      </w:pPr>
      <w:r w:rsidRPr="006F0EA7">
        <w:rPr>
          <w:sz w:val="24"/>
          <w:szCs w:val="24"/>
        </w:rPr>
        <w:t xml:space="preserve"> Looking forward to </w:t>
      </w:r>
      <w:r w:rsidR="00104E82">
        <w:rPr>
          <w:sz w:val="24"/>
          <w:szCs w:val="24"/>
        </w:rPr>
        <w:t>see</w:t>
      </w:r>
      <w:r w:rsidRPr="006F0EA7">
        <w:rPr>
          <w:sz w:val="24"/>
          <w:szCs w:val="24"/>
        </w:rPr>
        <w:t>ing you at the class and sharing my coloured pencil knowledge with you!</w:t>
      </w:r>
      <w:r w:rsidR="003630C4">
        <w:rPr>
          <w:sz w:val="24"/>
          <w:szCs w:val="24"/>
        </w:rPr>
        <w:t xml:space="preserve">  </w:t>
      </w:r>
      <w:r w:rsidRPr="006F0EA7">
        <w:rPr>
          <w:sz w:val="24"/>
          <w:szCs w:val="24"/>
        </w:rPr>
        <w:t>Jan</w:t>
      </w:r>
    </w:p>
    <w:sectPr w:rsidR="00E37189" w:rsidSect="00E3718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6F2B2E"/>
    <w:multiLevelType w:val="hybridMultilevel"/>
    <w:tmpl w:val="5AA28E2C"/>
    <w:lvl w:ilvl="0" w:tplc="9D58DE62">
      <w:start w:val="1"/>
      <w:numFmt w:val="bullet"/>
      <w:lvlText w:val=""/>
      <w:lvlJc w:val="left"/>
      <w:pPr>
        <w:tabs>
          <w:tab w:val="num" w:pos="720"/>
        </w:tabs>
        <w:ind w:left="851" w:hanging="491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3D937C38"/>
    <w:multiLevelType w:val="hybridMultilevel"/>
    <w:tmpl w:val="9C945EB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6A12878"/>
    <w:multiLevelType w:val="hybridMultilevel"/>
    <w:tmpl w:val="56021338"/>
    <w:lvl w:ilvl="0" w:tplc="04090009">
      <w:start w:val="1"/>
      <w:numFmt w:val="bullet"/>
      <w:lvlText w:val=""/>
      <w:lvlJc w:val="left"/>
      <w:pPr>
        <w:ind w:left="1287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</w:compat>
  <w:rsids>
    <w:rsidRoot w:val="00E37189"/>
    <w:rsid w:val="0003695C"/>
    <w:rsid w:val="00104E82"/>
    <w:rsid w:val="003630C4"/>
    <w:rsid w:val="003A64A7"/>
    <w:rsid w:val="00704695"/>
    <w:rsid w:val="00845867"/>
    <w:rsid w:val="009C344A"/>
    <w:rsid w:val="00A67AD0"/>
    <w:rsid w:val="00BD2BEA"/>
    <w:rsid w:val="00D75E63"/>
    <w:rsid w:val="00E14BE4"/>
    <w:rsid w:val="00E371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AU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3718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75E6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04E82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janlawnikanis.com" TargetMode="External"/><Relationship Id="rId5" Type="http://schemas.openxmlformats.org/officeDocument/2006/relationships/hyperlink" Target="mailto:janlawn@bigpond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508</Words>
  <Characters>2897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3399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 Lawnikanis</dc:creator>
  <cp:keywords/>
  <dc:description/>
  <cp:lastModifiedBy>Jan Lawnikanis</cp:lastModifiedBy>
  <cp:revision>2</cp:revision>
  <dcterms:created xsi:type="dcterms:W3CDTF">2014-07-08T02:26:00Z</dcterms:created>
  <dcterms:modified xsi:type="dcterms:W3CDTF">2014-07-08T02:26:00Z</dcterms:modified>
</cp:coreProperties>
</file>